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D3" w:rsidRDefault="00C5539C" w:rsidP="00C5539C">
      <w:pPr>
        <w:jc w:val="center"/>
        <w:rPr>
          <w:rFonts w:ascii="Times New Roman" w:eastAsia="標楷體" w:hAnsi="Times New Roman" w:cs="Times New Roman"/>
          <w:b/>
          <w:bCs/>
          <w:sz w:val="28"/>
          <w:szCs w:val="24"/>
        </w:rPr>
      </w:pPr>
      <w:bookmarkStart w:id="0" w:name="_GoBack"/>
      <w:bookmarkEnd w:id="0"/>
      <w:r w:rsidRPr="00C5539C">
        <w:rPr>
          <w:rFonts w:ascii="Times New Roman" w:eastAsia="標楷體" w:hAnsi="Times New Roman" w:cs="Times New Roman"/>
          <w:b/>
          <w:bCs/>
          <w:sz w:val="28"/>
          <w:szCs w:val="24"/>
        </w:rPr>
        <w:t>2019</w:t>
      </w:r>
      <w:r w:rsidRPr="00C5539C">
        <w:rPr>
          <w:rFonts w:ascii="Times New Roman" w:eastAsia="標楷體" w:hAnsi="Times New Roman" w:cs="Times New Roman"/>
          <w:b/>
          <w:bCs/>
          <w:sz w:val="28"/>
          <w:szCs w:val="24"/>
        </w:rPr>
        <w:t>全年度擱淺通報摘要</w:t>
      </w:r>
      <w:r w:rsidR="00C53DD3">
        <w:rPr>
          <w:rFonts w:ascii="Times New Roman" w:eastAsia="標楷體" w:hAnsi="Times New Roman" w:cs="Times New Roman" w:hint="eastAsia"/>
          <w:b/>
          <w:bCs/>
          <w:sz w:val="28"/>
          <w:szCs w:val="24"/>
        </w:rPr>
        <w:t xml:space="preserve"> </w:t>
      </w:r>
    </w:p>
    <w:p w:rsidR="00AE6D39" w:rsidRPr="00C5539C" w:rsidRDefault="00AE6D39" w:rsidP="00AE6D39">
      <w:pP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鯨豚擱淺通報</w:t>
      </w:r>
    </w:p>
    <w:p w:rsidR="00450B18" w:rsidRDefault="00C5539C" w:rsidP="00AE6D39">
      <w:pPr>
        <w:pStyle w:val="a3"/>
        <w:numPr>
          <w:ilvl w:val="0"/>
          <w:numId w:val="1"/>
        </w:numPr>
        <w:ind w:leftChars="0"/>
        <w:rPr>
          <w:rFonts w:ascii="Times New Roman" w:eastAsia="標楷體" w:hAnsi="Times New Roman" w:cs="Times New Roman"/>
        </w:rPr>
      </w:pPr>
      <w:r w:rsidRPr="00AE6D39">
        <w:rPr>
          <w:rFonts w:ascii="Times New Roman" w:eastAsia="標楷體" w:hAnsi="Times New Roman" w:cs="Times New Roman"/>
        </w:rPr>
        <w:t>2019</w:t>
      </w:r>
      <w:r w:rsidRPr="00AE6D39">
        <w:rPr>
          <w:rFonts w:ascii="Times New Roman" w:eastAsia="標楷體" w:hAnsi="Times New Roman" w:cs="Times New Roman"/>
        </w:rPr>
        <w:t>年共發生</w:t>
      </w:r>
      <w:r w:rsidRPr="00AE6D39">
        <w:rPr>
          <w:rFonts w:ascii="Times New Roman" w:eastAsia="標楷體" w:hAnsi="Times New Roman" w:cs="Times New Roman"/>
        </w:rPr>
        <w:t>140</w:t>
      </w:r>
      <w:r w:rsidRPr="00AE6D39">
        <w:rPr>
          <w:rFonts w:ascii="Times New Roman" w:eastAsia="標楷體" w:hAnsi="Times New Roman" w:cs="Times New Roman"/>
        </w:rPr>
        <w:t>起</w:t>
      </w:r>
      <w:r w:rsidRPr="00AE6D39">
        <w:rPr>
          <w:rFonts w:ascii="Times New Roman" w:eastAsia="標楷體" w:hAnsi="Times New Roman" w:cs="Times New Roman"/>
        </w:rPr>
        <w:t>(150</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鯨豚通報，包含</w:t>
      </w:r>
      <w:r w:rsidRPr="00AE6D39">
        <w:rPr>
          <w:rFonts w:ascii="Times New Roman" w:eastAsia="標楷體" w:hAnsi="Times New Roman" w:cs="Times New Roman"/>
        </w:rPr>
        <w:t>132</w:t>
      </w:r>
      <w:r w:rsidRPr="00AE6D39">
        <w:rPr>
          <w:rFonts w:ascii="Times New Roman" w:eastAsia="標楷體" w:hAnsi="Times New Roman" w:cs="Times New Roman"/>
        </w:rPr>
        <w:t>隻死亡擱淺</w:t>
      </w:r>
      <w:r w:rsidRPr="00AE6D39">
        <w:rPr>
          <w:rFonts w:ascii="Times New Roman" w:eastAsia="標楷體" w:hAnsi="Times New Roman" w:cs="Times New Roman"/>
        </w:rPr>
        <w:t>(88%)</w:t>
      </w:r>
      <w:r w:rsidRPr="00AE6D39">
        <w:rPr>
          <w:rFonts w:ascii="Times New Roman" w:eastAsia="標楷體" w:hAnsi="Times New Roman" w:cs="Times New Roman"/>
        </w:rPr>
        <w:t>、</w:t>
      </w:r>
      <w:r w:rsidRPr="00AE6D39">
        <w:rPr>
          <w:rFonts w:ascii="Times New Roman" w:eastAsia="標楷體" w:hAnsi="Times New Roman" w:cs="Times New Roman"/>
        </w:rPr>
        <w:t>15</w:t>
      </w:r>
      <w:r w:rsidRPr="00AE6D39">
        <w:rPr>
          <w:rFonts w:ascii="Times New Roman" w:eastAsia="標楷體" w:hAnsi="Times New Roman" w:cs="Times New Roman"/>
        </w:rPr>
        <w:t>隻活體擱淺</w:t>
      </w:r>
      <w:r w:rsidRPr="00AE6D39">
        <w:rPr>
          <w:rFonts w:ascii="Times New Roman" w:eastAsia="標楷體" w:hAnsi="Times New Roman" w:cs="Times New Roman"/>
        </w:rPr>
        <w:t>(10%)</w:t>
      </w:r>
      <w:r w:rsidRPr="00AE6D39">
        <w:rPr>
          <w:rFonts w:ascii="Times New Roman" w:eastAsia="標楷體" w:hAnsi="Times New Roman" w:cs="Times New Roman"/>
        </w:rPr>
        <w:t>及</w:t>
      </w:r>
      <w:r w:rsidRPr="00AE6D39">
        <w:rPr>
          <w:rFonts w:ascii="Times New Roman" w:eastAsia="標楷體" w:hAnsi="Times New Roman" w:cs="Times New Roman"/>
        </w:rPr>
        <w:t>3</w:t>
      </w:r>
      <w:r w:rsidRPr="00AE6D39">
        <w:rPr>
          <w:rFonts w:ascii="Times New Roman" w:eastAsia="標楷體" w:hAnsi="Times New Roman" w:cs="Times New Roman"/>
        </w:rPr>
        <w:t>隻迷航，自行游離</w:t>
      </w:r>
      <w:r w:rsidRPr="00AE6D39">
        <w:rPr>
          <w:rFonts w:ascii="Times New Roman" w:eastAsia="標楷體" w:hAnsi="Times New Roman" w:cs="Times New Roman"/>
        </w:rPr>
        <w:t>(2%)</w:t>
      </w:r>
      <w:r w:rsidRPr="00AE6D39">
        <w:rPr>
          <w:rFonts w:ascii="Times New Roman" w:eastAsia="標楷體" w:hAnsi="Times New Roman" w:cs="Times New Roman"/>
        </w:rPr>
        <w:t>。其中活體擱淺</w:t>
      </w:r>
      <w:r w:rsidRPr="00AE6D39">
        <w:rPr>
          <w:rFonts w:ascii="Times New Roman" w:eastAsia="標楷體" w:hAnsi="Times New Roman" w:cs="Times New Roman"/>
        </w:rPr>
        <w:t>1</w:t>
      </w:r>
      <w:r w:rsidRPr="00AE6D39">
        <w:rPr>
          <w:rFonts w:ascii="Times New Roman" w:eastAsia="標楷體" w:hAnsi="Times New Roman" w:cs="Times New Roman"/>
        </w:rPr>
        <w:t>隻</w:t>
      </w:r>
      <w:r w:rsidRPr="00AE6D39">
        <w:rPr>
          <w:rFonts w:ascii="Times New Roman" w:eastAsia="標楷體" w:hAnsi="Times New Roman" w:cs="Times New Roman"/>
        </w:rPr>
        <w:t>(6.7%)</w:t>
      </w:r>
      <w:r w:rsidRPr="00AE6D39">
        <w:rPr>
          <w:rFonts w:ascii="Times New Roman" w:eastAsia="標楷體" w:hAnsi="Times New Roman" w:cs="Times New Roman"/>
        </w:rPr>
        <w:t>原地釋回、</w:t>
      </w:r>
      <w:r w:rsidRPr="00AE6D39">
        <w:rPr>
          <w:rFonts w:ascii="Times New Roman" w:eastAsia="標楷體" w:hAnsi="Times New Roman" w:cs="Times New Roman"/>
        </w:rPr>
        <w:t>3</w:t>
      </w:r>
      <w:r w:rsidRPr="00AE6D39">
        <w:rPr>
          <w:rFonts w:ascii="Times New Roman" w:eastAsia="標楷體" w:hAnsi="Times New Roman" w:cs="Times New Roman"/>
        </w:rPr>
        <w:t>隻</w:t>
      </w:r>
      <w:r w:rsidRPr="00AE6D39">
        <w:rPr>
          <w:rFonts w:ascii="Times New Roman" w:eastAsia="標楷體" w:hAnsi="Times New Roman" w:cs="Times New Roman"/>
        </w:rPr>
        <w:t>(20%)</w:t>
      </w:r>
      <w:r w:rsidRPr="00AE6D39">
        <w:rPr>
          <w:rFonts w:ascii="Times New Roman" w:eastAsia="標楷體" w:hAnsi="Times New Roman" w:cs="Times New Roman"/>
        </w:rPr>
        <w:t>隨即死亡、</w:t>
      </w:r>
      <w:r w:rsidRPr="00AE6D39">
        <w:rPr>
          <w:rFonts w:ascii="Times New Roman" w:eastAsia="標楷體" w:hAnsi="Times New Roman" w:cs="Times New Roman"/>
        </w:rPr>
        <w:t>11</w:t>
      </w:r>
      <w:r w:rsidRPr="00AE6D39">
        <w:rPr>
          <w:rFonts w:ascii="Times New Roman" w:eastAsia="標楷體" w:hAnsi="Times New Roman" w:cs="Times New Roman"/>
        </w:rPr>
        <w:t>隻</w:t>
      </w:r>
      <w:r w:rsidRPr="00AE6D39">
        <w:rPr>
          <w:rFonts w:ascii="Times New Roman" w:eastAsia="標楷體" w:hAnsi="Times New Roman" w:cs="Times New Roman"/>
        </w:rPr>
        <w:t>(73.3%)</w:t>
      </w:r>
      <w:r w:rsidRPr="00AE6D39">
        <w:rPr>
          <w:rFonts w:ascii="Times New Roman" w:eastAsia="標楷體" w:hAnsi="Times New Roman" w:cs="Times New Roman"/>
        </w:rPr>
        <w:t>經救治未能存活。</w:t>
      </w:r>
    </w:p>
    <w:p w:rsidR="00450B18" w:rsidRDefault="00450B18" w:rsidP="00450B18">
      <w:pPr>
        <w:pStyle w:val="a3"/>
        <w:numPr>
          <w:ilvl w:val="0"/>
          <w:numId w:val="1"/>
        </w:numPr>
        <w:ind w:leftChars="0"/>
        <w:rPr>
          <w:rFonts w:ascii="Times New Roman" w:eastAsia="標楷體" w:hAnsi="Times New Roman" w:cs="Times New Roman"/>
        </w:rPr>
      </w:pPr>
      <w:r w:rsidRPr="00AE6D39">
        <w:rPr>
          <w:rFonts w:ascii="Times New Roman" w:eastAsia="標楷體" w:hAnsi="Times New Roman" w:cs="Times New Roman"/>
        </w:rPr>
        <w:t>主要分布</w:t>
      </w:r>
      <w:r w:rsidRPr="00AE6D39">
        <w:rPr>
          <w:rFonts w:ascii="Times New Roman" w:eastAsia="標楷體" w:hAnsi="Times New Roman" w:cs="Times New Roman"/>
        </w:rPr>
        <w:t>:</w:t>
      </w:r>
      <w:r w:rsidRPr="00AE6D39">
        <w:rPr>
          <w:rFonts w:ascii="Times New Roman" w:eastAsia="標楷體" w:hAnsi="Times New Roman" w:cs="Times New Roman"/>
        </w:rPr>
        <w:t>連江縣</w:t>
      </w:r>
      <w:r w:rsidRPr="00AE6D39">
        <w:rPr>
          <w:rFonts w:ascii="Times New Roman" w:eastAsia="標楷體" w:hAnsi="Times New Roman" w:cs="Times New Roman"/>
        </w:rPr>
        <w:t>(22</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、澎湖縣</w:t>
      </w:r>
      <w:r w:rsidRPr="00AE6D39">
        <w:rPr>
          <w:rFonts w:ascii="Times New Roman" w:eastAsia="標楷體" w:hAnsi="Times New Roman" w:cs="Times New Roman"/>
        </w:rPr>
        <w:t>(19</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、金門縣</w:t>
      </w:r>
      <w:r w:rsidRPr="00AE6D39">
        <w:rPr>
          <w:rFonts w:ascii="Times New Roman" w:eastAsia="標楷體" w:hAnsi="Times New Roman" w:cs="Times New Roman"/>
        </w:rPr>
        <w:t>(15</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、苗栗縣</w:t>
      </w:r>
      <w:r w:rsidRPr="00AE6D39">
        <w:rPr>
          <w:rFonts w:ascii="Times New Roman" w:eastAsia="標楷體" w:hAnsi="Times New Roman" w:cs="Times New Roman"/>
        </w:rPr>
        <w:t>(13</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及高雄市</w:t>
      </w:r>
      <w:r w:rsidRPr="00AE6D39">
        <w:rPr>
          <w:rFonts w:ascii="Times New Roman" w:eastAsia="標楷體" w:hAnsi="Times New Roman" w:cs="Times New Roman"/>
        </w:rPr>
        <w:t>(12</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等地區。</w:t>
      </w:r>
    </w:p>
    <w:p w:rsidR="00450B18" w:rsidRPr="00450B18" w:rsidRDefault="00450B18" w:rsidP="00450B18">
      <w:pPr>
        <w:pStyle w:val="a3"/>
        <w:numPr>
          <w:ilvl w:val="0"/>
          <w:numId w:val="1"/>
        </w:numPr>
        <w:ind w:leftChars="0"/>
        <w:rPr>
          <w:rFonts w:ascii="Times New Roman" w:eastAsia="標楷體" w:hAnsi="Times New Roman" w:cs="Times New Roman"/>
        </w:rPr>
      </w:pPr>
      <w:r w:rsidRPr="00AE6D39">
        <w:rPr>
          <w:rFonts w:ascii="Times New Roman" w:eastAsia="標楷體" w:hAnsi="Times New Roman" w:cs="Times New Roman"/>
        </w:rPr>
        <w:t>確認鯨豚種類共</w:t>
      </w:r>
      <w:r w:rsidRPr="00AE6D39">
        <w:rPr>
          <w:rFonts w:ascii="Times New Roman" w:eastAsia="標楷體" w:hAnsi="Times New Roman" w:cs="Times New Roman"/>
        </w:rPr>
        <w:t>22</w:t>
      </w:r>
      <w:r w:rsidRPr="00AE6D39">
        <w:rPr>
          <w:rFonts w:ascii="Times New Roman" w:eastAsia="標楷體" w:hAnsi="Times New Roman" w:cs="Times New Roman"/>
        </w:rPr>
        <w:t>種，江豚</w:t>
      </w:r>
      <w:r w:rsidRPr="00AE6D39">
        <w:rPr>
          <w:rFonts w:ascii="Times New Roman" w:eastAsia="標楷體" w:hAnsi="Times New Roman" w:cs="Times New Roman"/>
        </w:rPr>
        <w:t>(</w:t>
      </w:r>
      <w:r w:rsidRPr="00AE6D39">
        <w:rPr>
          <w:rFonts w:ascii="Times New Roman" w:eastAsia="標楷體" w:hAnsi="Times New Roman" w:cs="Times New Roman"/>
        </w:rPr>
        <w:t>露脊鼠海豚</w:t>
      </w:r>
      <w:r w:rsidRPr="00AE6D39">
        <w:rPr>
          <w:rFonts w:ascii="Times New Roman" w:eastAsia="標楷體" w:hAnsi="Times New Roman" w:cs="Times New Roman"/>
        </w:rPr>
        <w:t>)43</w:t>
      </w:r>
      <w:r w:rsidRPr="00AE6D39">
        <w:rPr>
          <w:rFonts w:ascii="Times New Roman" w:eastAsia="標楷體" w:hAnsi="Times New Roman" w:cs="Times New Roman"/>
        </w:rPr>
        <w:t>隻最多，其次為瓶鼻海豚</w:t>
      </w:r>
      <w:r w:rsidRPr="00AE6D39">
        <w:rPr>
          <w:rFonts w:ascii="Times New Roman" w:eastAsia="標楷體" w:hAnsi="Times New Roman" w:cs="Times New Roman"/>
        </w:rPr>
        <w:t>30</w:t>
      </w:r>
      <w:r w:rsidRPr="00AE6D39">
        <w:rPr>
          <w:rFonts w:ascii="Times New Roman" w:eastAsia="標楷體" w:hAnsi="Times New Roman" w:cs="Times New Roman"/>
        </w:rPr>
        <w:t>隻、小虎鯨</w:t>
      </w:r>
      <w:r w:rsidRPr="00AE6D39">
        <w:rPr>
          <w:rFonts w:ascii="Times New Roman" w:eastAsia="標楷體" w:hAnsi="Times New Roman" w:cs="Times New Roman"/>
        </w:rPr>
        <w:t>13</w:t>
      </w:r>
      <w:r w:rsidRPr="00AE6D39">
        <w:rPr>
          <w:rFonts w:ascii="Times New Roman" w:eastAsia="標楷體" w:hAnsi="Times New Roman" w:cs="Times New Roman"/>
        </w:rPr>
        <w:t>隻等。</w:t>
      </w:r>
    </w:p>
    <w:p w:rsidR="00450B18" w:rsidRPr="00450B18" w:rsidRDefault="00450B18" w:rsidP="00450B18">
      <w:pPr>
        <w:pStyle w:val="a3"/>
        <w:numPr>
          <w:ilvl w:val="0"/>
          <w:numId w:val="1"/>
        </w:numPr>
        <w:ind w:leftChars="0"/>
        <w:rPr>
          <w:rFonts w:ascii="Times New Roman" w:eastAsia="標楷體" w:hAnsi="Times New Roman" w:cs="Times New Roman"/>
        </w:rPr>
      </w:pPr>
      <w:r w:rsidRPr="00AE6D39">
        <w:rPr>
          <w:rFonts w:ascii="Times New Roman" w:eastAsia="標楷體" w:hAnsi="Times New Roman" w:cs="Times New Roman"/>
        </w:rPr>
        <w:t>進行</w:t>
      </w:r>
      <w:r w:rsidRPr="00AE6D39">
        <w:rPr>
          <w:rFonts w:ascii="Times New Roman" w:eastAsia="標楷體" w:hAnsi="Times New Roman" w:cs="Times New Roman"/>
        </w:rPr>
        <w:t>20</w:t>
      </w:r>
      <w:r w:rsidR="00A436D3">
        <w:rPr>
          <w:rFonts w:ascii="Times New Roman" w:eastAsia="標楷體" w:hAnsi="Times New Roman" w:cs="Times New Roman" w:hint="eastAsia"/>
        </w:rPr>
        <w:t>種</w:t>
      </w:r>
      <w:r w:rsidRPr="00AE6D39">
        <w:rPr>
          <w:rFonts w:ascii="Times New Roman" w:eastAsia="標楷體" w:hAnsi="Times New Roman" w:cs="Times New Roman"/>
        </w:rPr>
        <w:t>鯨豚採樣</w:t>
      </w:r>
      <w:r w:rsidR="00A436D3">
        <w:rPr>
          <w:rFonts w:ascii="Times New Roman" w:eastAsia="標楷體" w:hAnsi="Times New Roman" w:cs="Times New Roman" w:hint="eastAsia"/>
        </w:rPr>
        <w:t>(</w:t>
      </w:r>
      <w:r w:rsidR="00A436D3" w:rsidRPr="00AE6D39">
        <w:rPr>
          <w:rFonts w:ascii="Times New Roman" w:eastAsia="標楷體" w:hAnsi="Times New Roman" w:cs="Times New Roman"/>
        </w:rPr>
        <w:t>82</w:t>
      </w:r>
      <w:r w:rsidR="00A436D3" w:rsidRPr="00AE6D39">
        <w:rPr>
          <w:rFonts w:ascii="Times New Roman" w:eastAsia="標楷體" w:hAnsi="Times New Roman" w:cs="Times New Roman"/>
        </w:rPr>
        <w:t>隻</w:t>
      </w:r>
      <w:r w:rsidR="00A436D3">
        <w:rPr>
          <w:rFonts w:ascii="Times New Roman" w:eastAsia="標楷體" w:hAnsi="Times New Roman" w:cs="Times New Roman" w:hint="eastAsia"/>
        </w:rPr>
        <w:t>)</w:t>
      </w:r>
      <w:r w:rsidRPr="00AE6D39">
        <w:rPr>
          <w:rFonts w:ascii="Times New Roman" w:eastAsia="標楷體" w:hAnsi="Times New Roman" w:cs="Times New Roman"/>
        </w:rPr>
        <w:t>，共計蒐集科學樣本</w:t>
      </w:r>
      <w:r w:rsidRPr="00AE6D39">
        <w:rPr>
          <w:rFonts w:ascii="Times New Roman" w:eastAsia="標楷體" w:hAnsi="Times New Roman" w:cs="Times New Roman"/>
        </w:rPr>
        <w:t>301</w:t>
      </w:r>
      <w:r w:rsidRPr="00AE6D39">
        <w:rPr>
          <w:rFonts w:ascii="Times New Roman" w:eastAsia="標楷體" w:hAnsi="Times New Roman" w:cs="Times New Roman"/>
        </w:rPr>
        <w:t>筆，標本</w:t>
      </w:r>
      <w:r w:rsidRPr="00AE6D39">
        <w:rPr>
          <w:rFonts w:ascii="Times New Roman" w:eastAsia="標楷體" w:hAnsi="Times New Roman" w:cs="Times New Roman"/>
        </w:rPr>
        <w:t>72</w:t>
      </w:r>
      <w:r w:rsidRPr="00AE6D39">
        <w:rPr>
          <w:rFonts w:ascii="Times New Roman" w:eastAsia="標楷體" w:hAnsi="Times New Roman" w:cs="Times New Roman"/>
        </w:rPr>
        <w:t>件。</w:t>
      </w:r>
    </w:p>
    <w:p w:rsidR="00AE6D39" w:rsidRDefault="00C5539C" w:rsidP="00AE6D39">
      <w:pPr>
        <w:pStyle w:val="a3"/>
        <w:numPr>
          <w:ilvl w:val="0"/>
          <w:numId w:val="1"/>
        </w:numPr>
        <w:ind w:leftChars="0"/>
        <w:rPr>
          <w:rFonts w:ascii="Times New Roman" w:eastAsia="標楷體" w:hAnsi="Times New Roman" w:cs="Times New Roman"/>
        </w:rPr>
      </w:pPr>
      <w:r w:rsidRPr="00AE6D39">
        <w:rPr>
          <w:rFonts w:ascii="Times New Roman" w:eastAsia="標楷體" w:hAnsi="Times New Roman" w:cs="Times New Roman"/>
        </w:rPr>
        <w:t>擱淺通報案件，以</w:t>
      </w:r>
      <w:r w:rsidRPr="00AE6D39">
        <w:rPr>
          <w:rFonts w:ascii="Times New Roman" w:eastAsia="標楷體" w:hAnsi="Times New Roman" w:cs="Times New Roman"/>
        </w:rPr>
        <w:t>4</w:t>
      </w:r>
      <w:r w:rsidRPr="00AE6D39">
        <w:rPr>
          <w:rFonts w:ascii="Times New Roman" w:eastAsia="標楷體" w:hAnsi="Times New Roman" w:cs="Times New Roman"/>
        </w:rPr>
        <w:t>月份最多，為小虎鯨集體擱淺事件所致。通報月份分布模式</w:t>
      </w:r>
      <w:r w:rsidR="00AE6D39" w:rsidRPr="00AE6D39">
        <w:rPr>
          <w:rFonts w:ascii="Times New Roman" w:eastAsia="標楷體" w:hAnsi="Times New Roman" w:cs="Times New Roman" w:hint="eastAsia"/>
        </w:rPr>
        <w:t>與歷年資料相同，在</w:t>
      </w:r>
      <w:r w:rsidR="00AE6D39" w:rsidRPr="00AE6D39">
        <w:rPr>
          <w:rFonts w:ascii="Times New Roman" w:eastAsia="標楷體" w:hAnsi="Times New Roman" w:cs="Times New Roman" w:hint="eastAsia"/>
        </w:rPr>
        <w:t>1~4</w:t>
      </w:r>
      <w:r w:rsidR="00AE6D39" w:rsidRPr="00AE6D39">
        <w:rPr>
          <w:rFonts w:ascii="Times New Roman" w:eastAsia="標楷體" w:hAnsi="Times New Roman" w:cs="Times New Roman" w:hint="eastAsia"/>
        </w:rPr>
        <w:t>月似乎有較高的鯨豚擱淺發生率</w:t>
      </w:r>
      <w:r w:rsidRPr="00AE6D39">
        <w:rPr>
          <w:rFonts w:ascii="Times New Roman" w:eastAsia="標楷體" w:hAnsi="Times New Roman" w:cs="Times New Roman"/>
        </w:rPr>
        <w:t>。</w:t>
      </w:r>
    </w:p>
    <w:p w:rsidR="00894CF4" w:rsidRPr="002E38BB" w:rsidRDefault="00C5539C" w:rsidP="002E38BB">
      <w:pPr>
        <w:pStyle w:val="a3"/>
        <w:numPr>
          <w:ilvl w:val="0"/>
          <w:numId w:val="1"/>
        </w:numPr>
        <w:ind w:leftChars="0"/>
        <w:rPr>
          <w:rFonts w:ascii="Times New Roman" w:eastAsia="標楷體" w:hAnsi="Times New Roman" w:cs="Times New Roman"/>
        </w:rPr>
      </w:pPr>
      <w:r w:rsidRPr="00AE6D39">
        <w:rPr>
          <w:rFonts w:ascii="Times New Roman" w:eastAsia="標楷體" w:hAnsi="Times New Roman" w:cs="Times New Roman"/>
        </w:rPr>
        <w:t>擱淺鯨豚超過半數個體被發現時已腐爛嚴重，無法判斷擱淺原因</w:t>
      </w:r>
      <w:r w:rsidRPr="00AE6D39">
        <w:rPr>
          <w:rFonts w:ascii="Times New Roman" w:eastAsia="標楷體" w:hAnsi="Times New Roman" w:cs="Times New Roman"/>
        </w:rPr>
        <w:t>(51%</w:t>
      </w:r>
      <w:r w:rsidRPr="00AE6D39">
        <w:rPr>
          <w:rFonts w:ascii="Times New Roman" w:eastAsia="標楷體" w:hAnsi="Times New Roman" w:cs="Times New Roman"/>
        </w:rPr>
        <w:t>，</w:t>
      </w:r>
      <w:r w:rsidRPr="00AE6D39">
        <w:rPr>
          <w:rFonts w:ascii="Times New Roman" w:eastAsia="標楷體" w:hAnsi="Times New Roman" w:cs="Times New Roman"/>
        </w:rPr>
        <w:t>77</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，剩餘可歸納為兩個主因</w:t>
      </w:r>
      <w:r w:rsidR="00AE6D39">
        <w:rPr>
          <w:rFonts w:ascii="標楷體" w:eastAsia="標楷體" w:hAnsi="標楷體" w:cs="Times New Roman" w:hint="eastAsia"/>
        </w:rPr>
        <w:t>：</w:t>
      </w:r>
      <w:r w:rsidRPr="00AE6D39">
        <w:rPr>
          <w:rFonts w:ascii="Times New Roman" w:eastAsia="標楷體" w:hAnsi="Times New Roman" w:cs="Times New Roman"/>
        </w:rPr>
        <w:t>可能為誤捕</w:t>
      </w:r>
      <w:r w:rsidRPr="00AE6D39">
        <w:rPr>
          <w:rFonts w:ascii="Times New Roman" w:eastAsia="標楷體" w:hAnsi="Times New Roman" w:cs="Times New Roman"/>
        </w:rPr>
        <w:t>(22%</w:t>
      </w:r>
      <w:r w:rsidRPr="00AE6D39">
        <w:rPr>
          <w:rFonts w:ascii="Times New Roman" w:eastAsia="標楷體" w:hAnsi="Times New Roman" w:cs="Times New Roman"/>
        </w:rPr>
        <w:t>，</w:t>
      </w:r>
      <w:r w:rsidRPr="00AE6D39">
        <w:rPr>
          <w:rFonts w:ascii="Times New Roman" w:eastAsia="標楷體" w:hAnsi="Times New Roman" w:cs="Times New Roman"/>
        </w:rPr>
        <w:t>33</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及感染導致死亡</w:t>
      </w:r>
      <w:r w:rsidRPr="00AE6D39">
        <w:rPr>
          <w:rFonts w:ascii="Times New Roman" w:eastAsia="標楷體" w:hAnsi="Times New Roman" w:cs="Times New Roman"/>
        </w:rPr>
        <w:t>(17%</w:t>
      </w:r>
      <w:r w:rsidRPr="00AE6D39">
        <w:rPr>
          <w:rFonts w:ascii="Times New Roman" w:eastAsia="標楷體" w:hAnsi="Times New Roman" w:cs="Times New Roman"/>
        </w:rPr>
        <w:t>，</w:t>
      </w:r>
      <w:r w:rsidRPr="00AE6D39">
        <w:rPr>
          <w:rFonts w:ascii="Times New Roman" w:eastAsia="標楷體" w:hAnsi="Times New Roman" w:cs="Times New Roman"/>
        </w:rPr>
        <w:t>25</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，顯示鯨豚大多因疾病或受傷而擱淺上岸，漁業活動亦對臺灣沿岸的鯨豚有所影響。</w:t>
      </w:r>
    </w:p>
    <w:p w:rsidR="00AE6D39" w:rsidRPr="00C1266C" w:rsidRDefault="00AE6D39" w:rsidP="00AE6D39">
      <w:pPr>
        <w:rPr>
          <w:rFonts w:ascii="Times New Roman" w:eastAsia="標楷體" w:hAnsi="Times New Roman" w:cs="Times New Roman"/>
          <w:b/>
          <w:bCs/>
          <w:sz w:val="28"/>
          <w:szCs w:val="24"/>
        </w:rPr>
      </w:pPr>
      <w:r w:rsidRPr="00C1266C">
        <w:rPr>
          <w:rFonts w:ascii="Times New Roman" w:eastAsia="標楷體" w:hAnsi="Times New Roman" w:cs="Times New Roman" w:hint="eastAsia"/>
          <w:b/>
          <w:bCs/>
          <w:sz w:val="28"/>
          <w:szCs w:val="24"/>
        </w:rPr>
        <w:t>海龜擱淺通報</w:t>
      </w:r>
    </w:p>
    <w:p w:rsidR="00450B18" w:rsidRDefault="00C5539C" w:rsidP="00AE6D39">
      <w:pPr>
        <w:pStyle w:val="a3"/>
        <w:numPr>
          <w:ilvl w:val="0"/>
          <w:numId w:val="2"/>
        </w:numPr>
        <w:ind w:leftChars="0"/>
        <w:rPr>
          <w:rFonts w:ascii="Times New Roman" w:eastAsia="標楷體" w:hAnsi="Times New Roman" w:cs="Times New Roman"/>
        </w:rPr>
      </w:pPr>
      <w:r w:rsidRPr="00AE6D39">
        <w:rPr>
          <w:rFonts w:ascii="Times New Roman" w:eastAsia="標楷體" w:hAnsi="Times New Roman" w:cs="Times New Roman"/>
        </w:rPr>
        <w:t>海龜通報案件，</w:t>
      </w:r>
      <w:r w:rsidRPr="00AE6D39">
        <w:rPr>
          <w:rFonts w:ascii="Times New Roman" w:eastAsia="標楷體" w:hAnsi="Times New Roman" w:cs="Times New Roman"/>
        </w:rPr>
        <w:t>2019</w:t>
      </w:r>
      <w:r w:rsidRPr="00AE6D39">
        <w:rPr>
          <w:rFonts w:ascii="Times New Roman" w:eastAsia="標楷體" w:hAnsi="Times New Roman" w:cs="Times New Roman"/>
        </w:rPr>
        <w:t>年總計</w:t>
      </w:r>
      <w:r w:rsidRPr="00AE6D39">
        <w:rPr>
          <w:rFonts w:ascii="Times New Roman" w:eastAsia="標楷體" w:hAnsi="Times New Roman" w:cs="Times New Roman"/>
        </w:rPr>
        <w:t>269</w:t>
      </w:r>
      <w:r w:rsidRPr="00AE6D39">
        <w:rPr>
          <w:rFonts w:ascii="Times New Roman" w:eastAsia="標楷體" w:hAnsi="Times New Roman" w:cs="Times New Roman"/>
        </w:rPr>
        <w:t>隻：</w:t>
      </w:r>
      <w:r w:rsidRPr="00AE6D39">
        <w:rPr>
          <w:rFonts w:ascii="Times New Roman" w:eastAsia="標楷體" w:hAnsi="Times New Roman" w:cs="Times New Roman"/>
        </w:rPr>
        <w:t>207</w:t>
      </w:r>
      <w:r w:rsidRPr="00AE6D39">
        <w:rPr>
          <w:rFonts w:ascii="Times New Roman" w:eastAsia="標楷體" w:hAnsi="Times New Roman" w:cs="Times New Roman"/>
        </w:rPr>
        <w:t>隻為死亡擱淺</w:t>
      </w:r>
      <w:r w:rsidRPr="00AE6D39">
        <w:rPr>
          <w:rFonts w:ascii="Times New Roman" w:eastAsia="標楷體" w:hAnsi="Times New Roman" w:cs="Times New Roman"/>
        </w:rPr>
        <w:t>(77%)</w:t>
      </w:r>
      <w:r w:rsidRPr="00AE6D39">
        <w:rPr>
          <w:rFonts w:ascii="Times New Roman" w:eastAsia="標楷體" w:hAnsi="Times New Roman" w:cs="Times New Roman"/>
        </w:rPr>
        <w:t>、</w:t>
      </w:r>
      <w:r w:rsidRPr="00AE6D39">
        <w:rPr>
          <w:rFonts w:ascii="Times New Roman" w:eastAsia="標楷體" w:hAnsi="Times New Roman" w:cs="Times New Roman"/>
        </w:rPr>
        <w:t>62</w:t>
      </w:r>
      <w:r w:rsidRPr="00AE6D39">
        <w:rPr>
          <w:rFonts w:ascii="Times New Roman" w:eastAsia="標楷體" w:hAnsi="Times New Roman" w:cs="Times New Roman"/>
        </w:rPr>
        <w:t>隻為活體擱淺</w:t>
      </w:r>
      <w:r w:rsidRPr="00AE6D39">
        <w:rPr>
          <w:rFonts w:ascii="Times New Roman" w:eastAsia="標楷體" w:hAnsi="Times New Roman" w:cs="Times New Roman"/>
        </w:rPr>
        <w:t>(23%)</w:t>
      </w:r>
      <w:r w:rsidRPr="00AE6D39">
        <w:rPr>
          <w:rFonts w:ascii="Times New Roman" w:eastAsia="標楷體" w:hAnsi="Times New Roman" w:cs="Times New Roman"/>
        </w:rPr>
        <w:t>。</w:t>
      </w:r>
      <w:r w:rsidR="00450B18">
        <w:rPr>
          <w:rFonts w:ascii="Times New Roman" w:eastAsia="標楷體" w:hAnsi="Times New Roman" w:cs="Times New Roman" w:hint="eastAsia"/>
        </w:rPr>
        <w:t>其中</w:t>
      </w:r>
      <w:r w:rsidRPr="00AE6D39">
        <w:rPr>
          <w:rFonts w:ascii="Times New Roman" w:eastAsia="標楷體" w:hAnsi="Times New Roman" w:cs="Times New Roman"/>
        </w:rPr>
        <w:t>活體擱淺海龜，</w:t>
      </w:r>
      <w:r w:rsidRPr="00AE6D39">
        <w:rPr>
          <w:rFonts w:ascii="Times New Roman" w:eastAsia="標楷體" w:hAnsi="Times New Roman" w:cs="Times New Roman"/>
        </w:rPr>
        <w:t>22</w:t>
      </w:r>
      <w:r w:rsidRPr="00AE6D39">
        <w:rPr>
          <w:rFonts w:ascii="Times New Roman" w:eastAsia="標楷體" w:hAnsi="Times New Roman" w:cs="Times New Roman"/>
        </w:rPr>
        <w:t>隻</w:t>
      </w:r>
      <w:r w:rsidRPr="00AE6D39">
        <w:rPr>
          <w:rFonts w:ascii="Times New Roman" w:eastAsia="標楷體" w:hAnsi="Times New Roman" w:cs="Times New Roman"/>
        </w:rPr>
        <w:t>(35.5%)</w:t>
      </w:r>
      <w:r w:rsidRPr="00AE6D39">
        <w:rPr>
          <w:rFonts w:ascii="Times New Roman" w:eastAsia="標楷體" w:hAnsi="Times New Roman" w:cs="Times New Roman"/>
        </w:rPr>
        <w:t>經獸醫評估狀態良好原地釋回、</w:t>
      </w:r>
      <w:r w:rsidRPr="00AE6D39">
        <w:rPr>
          <w:rFonts w:ascii="Times New Roman" w:eastAsia="標楷體" w:hAnsi="Times New Roman" w:cs="Times New Roman"/>
        </w:rPr>
        <w:t>18</w:t>
      </w:r>
      <w:r w:rsidRPr="00AE6D39">
        <w:rPr>
          <w:rFonts w:ascii="Times New Roman" w:eastAsia="標楷體" w:hAnsi="Times New Roman" w:cs="Times New Roman"/>
        </w:rPr>
        <w:t>隻</w:t>
      </w:r>
      <w:r w:rsidRPr="00AE6D39">
        <w:rPr>
          <w:rFonts w:ascii="Times New Roman" w:eastAsia="標楷體" w:hAnsi="Times New Roman" w:cs="Times New Roman"/>
        </w:rPr>
        <w:t>(29%)</w:t>
      </w:r>
      <w:r w:rsidRPr="00AE6D39">
        <w:rPr>
          <w:rFonts w:ascii="Times New Roman" w:eastAsia="標楷體" w:hAnsi="Times New Roman" w:cs="Times New Roman"/>
        </w:rPr>
        <w:t>帶回醫療康復後野放、</w:t>
      </w:r>
      <w:r w:rsidRPr="00AE6D39">
        <w:rPr>
          <w:rFonts w:ascii="Times New Roman" w:eastAsia="標楷體" w:hAnsi="Times New Roman" w:cs="Times New Roman"/>
        </w:rPr>
        <w:t>16</w:t>
      </w:r>
      <w:r w:rsidRPr="00AE6D39">
        <w:rPr>
          <w:rFonts w:ascii="Times New Roman" w:eastAsia="標楷體" w:hAnsi="Times New Roman" w:cs="Times New Roman"/>
        </w:rPr>
        <w:t>隻</w:t>
      </w:r>
      <w:r w:rsidRPr="00AE6D39">
        <w:rPr>
          <w:rFonts w:ascii="Times New Roman" w:eastAsia="標楷體" w:hAnsi="Times New Roman" w:cs="Times New Roman"/>
        </w:rPr>
        <w:t>(25.8%)</w:t>
      </w:r>
      <w:r w:rsidRPr="00AE6D39">
        <w:rPr>
          <w:rFonts w:ascii="Times New Roman" w:eastAsia="標楷體" w:hAnsi="Times New Roman" w:cs="Times New Roman"/>
        </w:rPr>
        <w:t>持續收容照護中、</w:t>
      </w:r>
      <w:r w:rsidRPr="00AE6D39">
        <w:rPr>
          <w:rFonts w:ascii="Times New Roman" w:eastAsia="標楷體" w:hAnsi="Times New Roman" w:cs="Times New Roman"/>
        </w:rPr>
        <w:t>4</w:t>
      </w:r>
      <w:r w:rsidRPr="00AE6D39">
        <w:rPr>
          <w:rFonts w:ascii="Times New Roman" w:eastAsia="標楷體" w:hAnsi="Times New Roman" w:cs="Times New Roman"/>
        </w:rPr>
        <w:t>隻</w:t>
      </w:r>
      <w:r w:rsidRPr="00AE6D39">
        <w:rPr>
          <w:rFonts w:ascii="Times New Roman" w:eastAsia="標楷體" w:hAnsi="Times New Roman" w:cs="Times New Roman"/>
        </w:rPr>
        <w:t>(6.5%)</w:t>
      </w:r>
      <w:r w:rsidRPr="00AE6D39">
        <w:rPr>
          <w:rFonts w:ascii="Times New Roman" w:eastAsia="標楷體" w:hAnsi="Times New Roman" w:cs="Times New Roman"/>
        </w:rPr>
        <w:t>隨即死亡，</w:t>
      </w:r>
      <w:r w:rsidRPr="00AE6D39">
        <w:rPr>
          <w:rFonts w:ascii="Times New Roman" w:eastAsia="標楷體" w:hAnsi="Times New Roman" w:cs="Times New Roman"/>
        </w:rPr>
        <w:t>2</w:t>
      </w:r>
      <w:r w:rsidRPr="00AE6D39">
        <w:rPr>
          <w:rFonts w:ascii="Times New Roman" w:eastAsia="標楷體" w:hAnsi="Times New Roman" w:cs="Times New Roman"/>
        </w:rPr>
        <w:t>隻</w:t>
      </w:r>
      <w:r w:rsidRPr="00AE6D39">
        <w:rPr>
          <w:rFonts w:ascii="Times New Roman" w:eastAsia="標楷體" w:hAnsi="Times New Roman" w:cs="Times New Roman"/>
        </w:rPr>
        <w:t>(3.2%)</w:t>
      </w:r>
      <w:r w:rsidRPr="00AE6D39">
        <w:rPr>
          <w:rFonts w:ascii="Times New Roman" w:eastAsia="標楷體" w:hAnsi="Times New Roman" w:cs="Times New Roman"/>
        </w:rPr>
        <w:t>經救治未能存活。</w:t>
      </w:r>
    </w:p>
    <w:p w:rsidR="00AE6D39" w:rsidRDefault="00C5539C" w:rsidP="00AE6D39">
      <w:pPr>
        <w:pStyle w:val="a3"/>
        <w:numPr>
          <w:ilvl w:val="0"/>
          <w:numId w:val="2"/>
        </w:numPr>
        <w:ind w:leftChars="0"/>
        <w:rPr>
          <w:rFonts w:ascii="Times New Roman" w:eastAsia="標楷體" w:hAnsi="Times New Roman" w:cs="Times New Roman"/>
        </w:rPr>
      </w:pPr>
      <w:r w:rsidRPr="00AE6D39">
        <w:rPr>
          <w:rFonts w:ascii="Times New Roman" w:eastAsia="標楷體" w:hAnsi="Times New Roman" w:cs="Times New Roman"/>
        </w:rPr>
        <w:t>通報主要分布於</w:t>
      </w:r>
      <w:r w:rsidRPr="00AE6D39">
        <w:rPr>
          <w:rFonts w:ascii="Times New Roman" w:eastAsia="標楷體" w:hAnsi="Times New Roman" w:cs="Times New Roman"/>
        </w:rPr>
        <w:t>:</w:t>
      </w:r>
      <w:r w:rsidRPr="00AE6D39">
        <w:rPr>
          <w:rFonts w:ascii="Times New Roman" w:eastAsia="標楷體" w:hAnsi="Times New Roman" w:cs="Times New Roman"/>
        </w:rPr>
        <w:t>新北</w:t>
      </w:r>
      <w:r w:rsidR="00D62EBD">
        <w:rPr>
          <w:rFonts w:ascii="Times New Roman" w:eastAsia="標楷體" w:hAnsi="Times New Roman" w:cs="Times New Roman" w:hint="eastAsia"/>
        </w:rPr>
        <w:t>市</w:t>
      </w:r>
      <w:r w:rsidRPr="00AE6D39">
        <w:rPr>
          <w:rFonts w:ascii="Times New Roman" w:eastAsia="標楷體" w:hAnsi="Times New Roman" w:cs="Times New Roman"/>
        </w:rPr>
        <w:t>(55</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、臺東縣</w:t>
      </w:r>
      <w:r w:rsidRPr="00AE6D39">
        <w:rPr>
          <w:rFonts w:ascii="Times New Roman" w:eastAsia="標楷體" w:hAnsi="Times New Roman" w:cs="Times New Roman"/>
        </w:rPr>
        <w:t>(45</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、澎湖縣</w:t>
      </w:r>
      <w:r w:rsidRPr="00AE6D39">
        <w:rPr>
          <w:rFonts w:ascii="Times New Roman" w:eastAsia="標楷體" w:hAnsi="Times New Roman" w:cs="Times New Roman"/>
        </w:rPr>
        <w:t>(39</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，及屏東縣</w:t>
      </w:r>
      <w:r w:rsidRPr="00AE6D39">
        <w:rPr>
          <w:rFonts w:ascii="Times New Roman" w:eastAsia="標楷體" w:hAnsi="Times New Roman" w:cs="Times New Roman"/>
        </w:rPr>
        <w:t>(38</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等地區。</w:t>
      </w:r>
    </w:p>
    <w:p w:rsidR="00AE6D39" w:rsidRDefault="00C5539C" w:rsidP="00AE6D39">
      <w:pPr>
        <w:pStyle w:val="a3"/>
        <w:numPr>
          <w:ilvl w:val="0"/>
          <w:numId w:val="2"/>
        </w:numPr>
        <w:ind w:leftChars="0"/>
        <w:rPr>
          <w:rFonts w:ascii="Times New Roman" w:eastAsia="標楷體" w:hAnsi="Times New Roman" w:cs="Times New Roman"/>
        </w:rPr>
      </w:pPr>
      <w:r w:rsidRPr="00AE6D39">
        <w:rPr>
          <w:rFonts w:ascii="Times New Roman" w:eastAsia="標楷體" w:hAnsi="Times New Roman" w:cs="Times New Roman"/>
        </w:rPr>
        <w:t>種類以綠蠵龜最多，佔</w:t>
      </w:r>
      <w:r w:rsidRPr="00AE6D39">
        <w:rPr>
          <w:rFonts w:ascii="Times New Roman" w:eastAsia="標楷體" w:hAnsi="Times New Roman" w:cs="Times New Roman"/>
        </w:rPr>
        <w:t>89.22%(240</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，其次為玳瑁</w:t>
      </w:r>
      <w:r w:rsidRPr="00AE6D39">
        <w:rPr>
          <w:rFonts w:ascii="Times New Roman" w:eastAsia="標楷體" w:hAnsi="Times New Roman" w:cs="Times New Roman"/>
        </w:rPr>
        <w:t>13</w:t>
      </w:r>
      <w:r w:rsidRPr="00AE6D39">
        <w:rPr>
          <w:rFonts w:ascii="Times New Roman" w:eastAsia="標楷體" w:hAnsi="Times New Roman" w:cs="Times New Roman"/>
        </w:rPr>
        <w:t>隻，赤蠵龜</w:t>
      </w:r>
      <w:r w:rsidRPr="00AE6D39">
        <w:rPr>
          <w:rFonts w:ascii="Times New Roman" w:eastAsia="標楷體" w:hAnsi="Times New Roman" w:cs="Times New Roman"/>
        </w:rPr>
        <w:t>8</w:t>
      </w:r>
      <w:r w:rsidRPr="00AE6D39">
        <w:rPr>
          <w:rFonts w:ascii="Times New Roman" w:eastAsia="標楷體" w:hAnsi="Times New Roman" w:cs="Times New Roman"/>
        </w:rPr>
        <w:t>隻，欖蠵龜</w:t>
      </w:r>
      <w:r w:rsidRPr="00AE6D39">
        <w:rPr>
          <w:rFonts w:ascii="Times New Roman" w:eastAsia="標楷體" w:hAnsi="Times New Roman" w:cs="Times New Roman"/>
        </w:rPr>
        <w:t>8</w:t>
      </w:r>
      <w:r w:rsidRPr="00AE6D39">
        <w:rPr>
          <w:rFonts w:ascii="Times New Roman" w:eastAsia="標楷體" w:hAnsi="Times New Roman" w:cs="Times New Roman"/>
        </w:rPr>
        <w:t>隻，無革龜擱淺。</w:t>
      </w:r>
    </w:p>
    <w:p w:rsidR="00450B18" w:rsidRPr="00450B18" w:rsidRDefault="00450B18" w:rsidP="00450B18">
      <w:pPr>
        <w:pStyle w:val="a3"/>
        <w:numPr>
          <w:ilvl w:val="0"/>
          <w:numId w:val="2"/>
        </w:numPr>
        <w:ind w:leftChars="0"/>
        <w:rPr>
          <w:rFonts w:ascii="Times New Roman" w:eastAsia="標楷體" w:hAnsi="Times New Roman" w:cs="Times New Roman"/>
        </w:rPr>
      </w:pPr>
      <w:r w:rsidRPr="00AE6D39">
        <w:rPr>
          <w:rFonts w:ascii="Times New Roman" w:eastAsia="標楷體" w:hAnsi="Times New Roman" w:cs="Times New Roman"/>
        </w:rPr>
        <w:t>進行</w:t>
      </w:r>
      <w:r w:rsidRPr="00AE6D39">
        <w:rPr>
          <w:rFonts w:ascii="Times New Roman" w:eastAsia="標楷體" w:hAnsi="Times New Roman" w:cs="Times New Roman"/>
        </w:rPr>
        <w:t>75</w:t>
      </w:r>
      <w:r w:rsidRPr="00AE6D39">
        <w:rPr>
          <w:rFonts w:ascii="Times New Roman" w:eastAsia="標楷體" w:hAnsi="Times New Roman" w:cs="Times New Roman"/>
        </w:rPr>
        <w:t>隻海龜採樣，蒐集科學樣本</w:t>
      </w:r>
      <w:r w:rsidRPr="00AE6D39">
        <w:rPr>
          <w:rFonts w:ascii="Times New Roman" w:eastAsia="標楷體" w:hAnsi="Times New Roman" w:cs="Times New Roman"/>
        </w:rPr>
        <w:t>113</w:t>
      </w:r>
      <w:r w:rsidRPr="00AE6D39">
        <w:rPr>
          <w:rFonts w:ascii="Times New Roman" w:eastAsia="標楷體" w:hAnsi="Times New Roman" w:cs="Times New Roman"/>
        </w:rPr>
        <w:t>筆。</w:t>
      </w:r>
    </w:p>
    <w:p w:rsidR="00AE6D39" w:rsidRDefault="00C5539C" w:rsidP="00AE6D39">
      <w:pPr>
        <w:pStyle w:val="a3"/>
        <w:numPr>
          <w:ilvl w:val="0"/>
          <w:numId w:val="2"/>
        </w:numPr>
        <w:ind w:leftChars="0"/>
        <w:rPr>
          <w:rFonts w:ascii="Times New Roman" w:eastAsia="標楷體" w:hAnsi="Times New Roman" w:cs="Times New Roman"/>
        </w:rPr>
      </w:pPr>
      <w:r w:rsidRPr="00AE6D39">
        <w:rPr>
          <w:rFonts w:ascii="Times New Roman" w:eastAsia="標楷體" w:hAnsi="Times New Roman" w:cs="Times New Roman"/>
        </w:rPr>
        <w:t>擱淺通報案件，以</w:t>
      </w:r>
      <w:r w:rsidRPr="00AE6D39">
        <w:rPr>
          <w:rFonts w:ascii="Times New Roman" w:eastAsia="標楷體" w:hAnsi="Times New Roman" w:cs="Times New Roman"/>
        </w:rPr>
        <w:t>1</w:t>
      </w:r>
      <w:r w:rsidRPr="00AE6D39">
        <w:rPr>
          <w:rFonts w:ascii="Times New Roman" w:eastAsia="標楷體" w:hAnsi="Times New Roman" w:cs="Times New Roman"/>
        </w:rPr>
        <w:t>月份最多，整體趨勢在冬天到春天間</w:t>
      </w:r>
      <w:r w:rsidR="00AE6D39">
        <w:rPr>
          <w:rFonts w:ascii="Times New Roman" w:eastAsia="標楷體" w:hAnsi="Times New Roman" w:cs="Times New Roman" w:hint="eastAsia"/>
        </w:rPr>
        <w:t>為</w:t>
      </w:r>
      <w:r w:rsidRPr="00AE6D39">
        <w:rPr>
          <w:rFonts w:ascii="Times New Roman" w:eastAsia="標楷體" w:hAnsi="Times New Roman" w:cs="Times New Roman"/>
        </w:rPr>
        <w:t>海龜救援通報案件高峰</w:t>
      </w:r>
      <w:r w:rsidR="00AE6D39">
        <w:rPr>
          <w:rFonts w:ascii="Times New Roman" w:eastAsia="標楷體" w:hAnsi="Times New Roman" w:cs="Times New Roman" w:hint="eastAsia"/>
        </w:rPr>
        <w:t>期</w:t>
      </w:r>
      <w:r w:rsidRPr="00AE6D39">
        <w:rPr>
          <w:rFonts w:ascii="Times New Roman" w:eastAsia="標楷體" w:hAnsi="Times New Roman" w:cs="Times New Roman"/>
        </w:rPr>
        <w:t>，</w:t>
      </w:r>
      <w:r w:rsidR="00AE6D39">
        <w:rPr>
          <w:rFonts w:ascii="Times New Roman" w:eastAsia="標楷體" w:hAnsi="Times New Roman" w:cs="Times New Roman" w:hint="eastAsia"/>
        </w:rPr>
        <w:t>趨勢</w:t>
      </w:r>
      <w:r w:rsidRPr="00AE6D39">
        <w:rPr>
          <w:rFonts w:ascii="Times New Roman" w:eastAsia="標楷體" w:hAnsi="Times New Roman" w:cs="Times New Roman"/>
        </w:rPr>
        <w:t>與往年紀錄無明顯差異。</w:t>
      </w:r>
    </w:p>
    <w:p w:rsidR="00AE6D39" w:rsidRDefault="00C5539C" w:rsidP="00AE6D39">
      <w:pPr>
        <w:pStyle w:val="a3"/>
        <w:numPr>
          <w:ilvl w:val="0"/>
          <w:numId w:val="2"/>
        </w:numPr>
        <w:ind w:leftChars="0"/>
        <w:rPr>
          <w:rFonts w:ascii="Times New Roman" w:eastAsia="標楷體" w:hAnsi="Times New Roman" w:cs="Times New Roman"/>
        </w:rPr>
      </w:pPr>
      <w:r w:rsidRPr="00AE6D39">
        <w:rPr>
          <w:rFonts w:ascii="Times New Roman" w:eastAsia="標楷體" w:hAnsi="Times New Roman" w:cs="Times New Roman"/>
        </w:rPr>
        <w:t>活體海龜</w:t>
      </w:r>
      <w:r w:rsidR="00450B18">
        <w:rPr>
          <w:rFonts w:ascii="Times New Roman" w:eastAsia="標楷體" w:hAnsi="Times New Roman" w:cs="Times New Roman" w:hint="eastAsia"/>
        </w:rPr>
        <w:t>(</w:t>
      </w:r>
      <w:r w:rsidR="00450B18">
        <w:rPr>
          <w:rFonts w:ascii="Times New Roman" w:eastAsia="標楷體" w:hAnsi="Times New Roman" w:cs="Times New Roman"/>
        </w:rPr>
        <w:t>62</w:t>
      </w:r>
      <w:r w:rsidR="00450B18">
        <w:rPr>
          <w:rFonts w:ascii="Times New Roman" w:eastAsia="標楷體" w:hAnsi="Times New Roman" w:cs="Times New Roman" w:hint="eastAsia"/>
        </w:rPr>
        <w:t>隻</w:t>
      </w:r>
      <w:r w:rsidR="00450B18">
        <w:rPr>
          <w:rFonts w:ascii="Times New Roman" w:eastAsia="標楷體" w:hAnsi="Times New Roman" w:cs="Times New Roman" w:hint="eastAsia"/>
        </w:rPr>
        <w:t>)</w:t>
      </w:r>
      <w:r w:rsidRPr="00AE6D39">
        <w:rPr>
          <w:rFonts w:ascii="Times New Roman" w:eastAsia="標楷體" w:hAnsi="Times New Roman" w:cs="Times New Roman"/>
        </w:rPr>
        <w:t>通報救傷原因多為誤捕</w:t>
      </w:r>
      <w:r w:rsidRPr="00AE6D39">
        <w:rPr>
          <w:rFonts w:ascii="Times New Roman" w:eastAsia="標楷體" w:hAnsi="Times New Roman" w:cs="Times New Roman"/>
        </w:rPr>
        <w:t>(47%)</w:t>
      </w:r>
      <w:r w:rsidRPr="00AE6D39">
        <w:rPr>
          <w:rFonts w:ascii="Times New Roman" w:eastAsia="標楷體" w:hAnsi="Times New Roman" w:cs="Times New Roman"/>
        </w:rPr>
        <w:t>及擱淺</w:t>
      </w:r>
      <w:r w:rsidRPr="00AE6D39">
        <w:rPr>
          <w:rFonts w:ascii="Times New Roman" w:eastAsia="標楷體" w:hAnsi="Times New Roman" w:cs="Times New Roman"/>
        </w:rPr>
        <w:t>(21%)</w:t>
      </w:r>
      <w:r w:rsidRPr="00AE6D39">
        <w:rPr>
          <w:rFonts w:ascii="Times New Roman" w:eastAsia="標楷體" w:hAnsi="Times New Roman" w:cs="Times New Roman"/>
        </w:rPr>
        <w:t>等，但被通報誤捕的海龜，其中</w:t>
      </w:r>
      <w:r w:rsidRPr="00AE6D39">
        <w:rPr>
          <w:rFonts w:ascii="Times New Roman" w:eastAsia="標楷體" w:hAnsi="Times New Roman" w:cs="Times New Roman"/>
        </w:rPr>
        <w:t>52%</w:t>
      </w:r>
      <w:r w:rsidRPr="00AE6D39">
        <w:rPr>
          <w:rFonts w:ascii="Times New Roman" w:eastAsia="標楷體" w:hAnsi="Times New Roman" w:cs="Times New Roman"/>
        </w:rPr>
        <w:t>紀錄評估後現地野放，</w:t>
      </w:r>
      <w:r w:rsidR="00450B18">
        <w:rPr>
          <w:rFonts w:ascii="Times New Roman" w:eastAsia="標楷體" w:hAnsi="Times New Roman" w:cs="Times New Roman" w:hint="eastAsia"/>
        </w:rPr>
        <w:t>2</w:t>
      </w:r>
      <w:r w:rsidR="00450B18">
        <w:rPr>
          <w:rFonts w:ascii="Times New Roman" w:eastAsia="標楷體" w:hAnsi="Times New Roman" w:cs="Times New Roman"/>
        </w:rPr>
        <w:t>7%</w:t>
      </w:r>
      <w:r w:rsidRPr="00AE6D39">
        <w:rPr>
          <w:rFonts w:ascii="Times New Roman" w:eastAsia="標楷體" w:hAnsi="Times New Roman" w:cs="Times New Roman"/>
        </w:rPr>
        <w:t>後送照護後野放，</w:t>
      </w:r>
      <w:r w:rsidR="00450B18">
        <w:rPr>
          <w:rFonts w:ascii="Times New Roman" w:eastAsia="標楷體" w:hAnsi="Times New Roman" w:cs="Times New Roman" w:hint="eastAsia"/>
        </w:rPr>
        <w:t>2</w:t>
      </w:r>
      <w:r w:rsidR="00450B18">
        <w:rPr>
          <w:rFonts w:ascii="Times New Roman" w:eastAsia="標楷體" w:hAnsi="Times New Roman" w:cs="Times New Roman"/>
        </w:rPr>
        <w:t>1%</w:t>
      </w:r>
      <w:r w:rsidRPr="00AE6D39">
        <w:rPr>
          <w:rFonts w:ascii="Times New Roman" w:eastAsia="標楷體" w:hAnsi="Times New Roman" w:cs="Times New Roman"/>
        </w:rPr>
        <w:t>持續收容照護，顯示即時主動通報</w:t>
      </w:r>
      <w:r w:rsidRPr="00AE6D39">
        <w:rPr>
          <w:rFonts w:ascii="Times New Roman" w:eastAsia="標楷體" w:hAnsi="Times New Roman" w:cs="Times New Roman"/>
        </w:rPr>
        <w:t>MARN</w:t>
      </w:r>
      <w:r w:rsidRPr="00AE6D39">
        <w:rPr>
          <w:rFonts w:ascii="Times New Roman" w:eastAsia="標楷體" w:hAnsi="Times New Roman" w:cs="Times New Roman"/>
        </w:rPr>
        <w:t>團隊處理，可幫助海龜在專業獸醫檢查評估後，安全重返大海</w:t>
      </w:r>
      <w:r w:rsidR="00AE6D39">
        <w:rPr>
          <w:rFonts w:ascii="Times New Roman" w:eastAsia="標楷體" w:hAnsi="Times New Roman" w:cs="Times New Roman" w:hint="eastAsia"/>
        </w:rPr>
        <w:t>。</w:t>
      </w:r>
    </w:p>
    <w:p w:rsidR="00AE6D39" w:rsidRDefault="00C5539C" w:rsidP="00AE6D39">
      <w:pPr>
        <w:pStyle w:val="a3"/>
        <w:numPr>
          <w:ilvl w:val="0"/>
          <w:numId w:val="2"/>
        </w:numPr>
        <w:ind w:leftChars="0"/>
        <w:rPr>
          <w:rFonts w:ascii="Times New Roman" w:eastAsia="標楷體" w:hAnsi="Times New Roman" w:cs="Times New Roman"/>
        </w:rPr>
      </w:pPr>
      <w:r w:rsidRPr="00AE6D39">
        <w:rPr>
          <w:rFonts w:ascii="Times New Roman" w:eastAsia="標楷體" w:hAnsi="Times New Roman" w:cs="Times New Roman"/>
        </w:rPr>
        <w:t>死亡海龜多因屍體腐爛等原因，難以判定，視情況採集樣本及紀錄海龜體型等資料後，掩埋處理</w:t>
      </w:r>
      <w:r w:rsidRPr="00AE6D39">
        <w:rPr>
          <w:rFonts w:ascii="Times New Roman" w:eastAsia="標楷體" w:hAnsi="Times New Roman" w:cs="Times New Roman"/>
        </w:rPr>
        <w:t>(182</w:t>
      </w:r>
      <w:r w:rsidRPr="00AE6D39">
        <w:rPr>
          <w:rFonts w:ascii="Times New Roman" w:eastAsia="標楷體" w:hAnsi="Times New Roman" w:cs="Times New Roman"/>
        </w:rPr>
        <w:t>隻</w:t>
      </w:r>
      <w:r w:rsidRPr="00AE6D39">
        <w:rPr>
          <w:rFonts w:ascii="Times New Roman" w:eastAsia="標楷體" w:hAnsi="Times New Roman" w:cs="Times New Roman"/>
        </w:rPr>
        <w:t>)</w:t>
      </w:r>
      <w:r w:rsidR="00450B18">
        <w:rPr>
          <w:rFonts w:ascii="Times New Roman" w:eastAsia="標楷體" w:hAnsi="Times New Roman" w:cs="Times New Roman" w:hint="eastAsia"/>
        </w:rPr>
        <w:t>。</w:t>
      </w:r>
      <w:r w:rsidRPr="00AE6D39">
        <w:rPr>
          <w:rFonts w:ascii="Times New Roman" w:eastAsia="標楷體" w:hAnsi="Times New Roman" w:cs="Times New Roman"/>
        </w:rPr>
        <w:t>其餘個體</w:t>
      </w:r>
      <w:r w:rsidRPr="00AE6D39">
        <w:rPr>
          <w:rFonts w:ascii="Times New Roman" w:eastAsia="標楷體" w:hAnsi="Times New Roman" w:cs="Times New Roman"/>
        </w:rPr>
        <w:t>(31</w:t>
      </w:r>
      <w:r w:rsidRPr="00AE6D39">
        <w:rPr>
          <w:rFonts w:ascii="Times New Roman" w:eastAsia="標楷體" w:hAnsi="Times New Roman" w:cs="Times New Roman"/>
        </w:rPr>
        <w:t>隻</w:t>
      </w:r>
      <w:r w:rsidRPr="00AE6D39">
        <w:rPr>
          <w:rFonts w:ascii="Times New Roman" w:eastAsia="標楷體" w:hAnsi="Times New Roman" w:cs="Times New Roman"/>
        </w:rPr>
        <w:t>)</w:t>
      </w:r>
      <w:r w:rsidRPr="00AE6D39">
        <w:rPr>
          <w:rFonts w:ascii="Times New Roman" w:eastAsia="標楷體" w:hAnsi="Times New Roman" w:cs="Times New Roman"/>
        </w:rPr>
        <w:t>，透過外觀判別及病理解剖等方式判斷死亡原因，主因包括寄生蟲感染</w:t>
      </w:r>
      <w:r w:rsidRPr="00AE6D39">
        <w:rPr>
          <w:rFonts w:ascii="Times New Roman" w:eastAsia="標楷體" w:hAnsi="Times New Roman" w:cs="Times New Roman"/>
        </w:rPr>
        <w:t>(25.8%)</w:t>
      </w:r>
      <w:r w:rsidRPr="00AE6D39">
        <w:rPr>
          <w:rFonts w:ascii="Times New Roman" w:eastAsia="標楷體" w:hAnsi="Times New Roman" w:cs="Times New Roman"/>
        </w:rPr>
        <w:t>及螺旋槳創傷</w:t>
      </w:r>
      <w:r w:rsidRPr="00AE6D39">
        <w:rPr>
          <w:rFonts w:ascii="Times New Roman" w:eastAsia="標楷體" w:hAnsi="Times New Roman" w:cs="Times New Roman"/>
        </w:rPr>
        <w:t>(22.6%)</w:t>
      </w:r>
      <w:r w:rsidRPr="00AE6D39">
        <w:rPr>
          <w:rFonts w:ascii="Times New Roman" w:eastAsia="標楷體" w:hAnsi="Times New Roman" w:cs="Times New Roman"/>
        </w:rPr>
        <w:t>等。</w:t>
      </w:r>
    </w:p>
    <w:p w:rsidR="00AE6D39" w:rsidRDefault="00C5539C" w:rsidP="00AE6D39">
      <w:pPr>
        <w:pStyle w:val="a3"/>
        <w:numPr>
          <w:ilvl w:val="0"/>
          <w:numId w:val="2"/>
        </w:numPr>
        <w:ind w:leftChars="0"/>
        <w:rPr>
          <w:rFonts w:ascii="Times New Roman" w:eastAsia="標楷體" w:hAnsi="Times New Roman" w:cs="Times New Roman"/>
        </w:rPr>
      </w:pPr>
      <w:r w:rsidRPr="00AE6D39">
        <w:rPr>
          <w:rFonts w:ascii="Times New Roman" w:eastAsia="標楷體" w:hAnsi="Times New Roman" w:cs="Times New Roman"/>
        </w:rPr>
        <w:t>在</w:t>
      </w:r>
      <w:r w:rsidRPr="00AE6D39">
        <w:rPr>
          <w:rFonts w:ascii="Times New Roman" w:eastAsia="標楷體" w:hAnsi="Times New Roman" w:cs="Times New Roman"/>
        </w:rPr>
        <w:t>24</w:t>
      </w:r>
      <w:r w:rsidRPr="00AE6D39">
        <w:rPr>
          <w:rFonts w:ascii="Times New Roman" w:eastAsia="標楷體" w:hAnsi="Times New Roman" w:cs="Times New Roman"/>
        </w:rPr>
        <w:t>隻</w:t>
      </w:r>
      <w:r w:rsidRPr="00AE6D39">
        <w:rPr>
          <w:rFonts w:ascii="Times New Roman" w:eastAsia="標楷體" w:hAnsi="Times New Roman" w:cs="Times New Roman"/>
        </w:rPr>
        <w:t>2019</w:t>
      </w:r>
      <w:r w:rsidRPr="00AE6D39">
        <w:rPr>
          <w:rFonts w:ascii="Times New Roman" w:eastAsia="標楷體" w:hAnsi="Times New Roman" w:cs="Times New Roman"/>
        </w:rPr>
        <w:t>年收容海龜的糞便中，</w:t>
      </w:r>
      <w:r w:rsidRPr="00AE6D39">
        <w:rPr>
          <w:rFonts w:ascii="Times New Roman" w:eastAsia="標楷體" w:hAnsi="Times New Roman" w:cs="Times New Roman"/>
        </w:rPr>
        <w:t>100%</w:t>
      </w:r>
      <w:r w:rsidRPr="00AE6D39">
        <w:rPr>
          <w:rFonts w:ascii="Times New Roman" w:eastAsia="標楷體" w:hAnsi="Times New Roman" w:cs="Times New Roman"/>
        </w:rPr>
        <w:t>發現人造物，海龜糞便中的人造物以軟</w:t>
      </w:r>
      <w:r w:rsidRPr="00AE6D39">
        <w:rPr>
          <w:rFonts w:ascii="Times New Roman" w:eastAsia="標楷體" w:hAnsi="Times New Roman" w:cs="Times New Roman"/>
        </w:rPr>
        <w:lastRenderedPageBreak/>
        <w:t>塑膠類和硬塑膠片為主。另解剖了</w:t>
      </w:r>
      <w:r w:rsidRPr="00AE6D39">
        <w:rPr>
          <w:rFonts w:ascii="Times New Roman" w:eastAsia="標楷體" w:hAnsi="Times New Roman" w:cs="Times New Roman"/>
        </w:rPr>
        <w:t>85</w:t>
      </w:r>
      <w:r w:rsidRPr="00AE6D39">
        <w:rPr>
          <w:rFonts w:ascii="Times New Roman" w:eastAsia="標楷體" w:hAnsi="Times New Roman" w:cs="Times New Roman"/>
        </w:rPr>
        <w:t>隻死亡海龜，其中</w:t>
      </w:r>
      <w:r w:rsidRPr="00AE6D39">
        <w:rPr>
          <w:rFonts w:ascii="Times New Roman" w:eastAsia="標楷體" w:hAnsi="Times New Roman" w:cs="Times New Roman"/>
        </w:rPr>
        <w:t>52</w:t>
      </w:r>
      <w:r w:rsidRPr="00AE6D39">
        <w:rPr>
          <w:rFonts w:ascii="Times New Roman" w:eastAsia="標楷體" w:hAnsi="Times New Roman" w:cs="Times New Roman"/>
        </w:rPr>
        <w:t>隻死亡海龜消化道內有人造物，發現人造物比例為</w:t>
      </w:r>
      <w:r w:rsidRPr="00AE6D39">
        <w:rPr>
          <w:rFonts w:ascii="Times New Roman" w:eastAsia="標楷體" w:hAnsi="Times New Roman" w:cs="Times New Roman"/>
        </w:rPr>
        <w:t>61%</w:t>
      </w:r>
      <w:r w:rsidRPr="00AE6D39">
        <w:rPr>
          <w:rFonts w:ascii="Times New Roman" w:eastAsia="標楷體" w:hAnsi="Times New Roman" w:cs="Times New Roman"/>
        </w:rPr>
        <w:t>，主要種類為塑膠線。</w:t>
      </w:r>
    </w:p>
    <w:p w:rsidR="002E38BB" w:rsidRPr="002E38BB" w:rsidRDefault="00C5539C" w:rsidP="002E38BB">
      <w:pPr>
        <w:pStyle w:val="a3"/>
        <w:numPr>
          <w:ilvl w:val="0"/>
          <w:numId w:val="2"/>
        </w:numPr>
        <w:ind w:leftChars="0"/>
        <w:rPr>
          <w:rFonts w:ascii="Times New Roman" w:eastAsia="標楷體" w:hAnsi="Times New Roman" w:cs="Times New Roman"/>
        </w:rPr>
      </w:pPr>
      <w:r w:rsidRPr="00AE6D39">
        <w:rPr>
          <w:rFonts w:ascii="Times New Roman" w:eastAsia="標楷體" w:hAnsi="Times New Roman" w:cs="Times New Roman"/>
        </w:rPr>
        <w:t>2019</w:t>
      </w:r>
      <w:r w:rsidRPr="00AE6D39">
        <w:rPr>
          <w:rFonts w:ascii="Times New Roman" w:eastAsia="標楷體" w:hAnsi="Times New Roman" w:cs="Times New Roman"/>
        </w:rPr>
        <w:t>年度野放海龜</w:t>
      </w:r>
      <w:r w:rsidRPr="00AE6D39">
        <w:rPr>
          <w:rFonts w:ascii="Times New Roman" w:eastAsia="標楷體" w:hAnsi="Times New Roman" w:cs="Times New Roman"/>
        </w:rPr>
        <w:t>(</w:t>
      </w:r>
      <w:r w:rsidRPr="00AE6D39">
        <w:rPr>
          <w:rFonts w:ascii="Times New Roman" w:eastAsia="標楷體" w:hAnsi="Times New Roman" w:cs="Times New Roman"/>
        </w:rPr>
        <w:t>包含以前年度收容</w:t>
      </w:r>
      <w:r w:rsidRPr="00AE6D39">
        <w:rPr>
          <w:rFonts w:ascii="Times New Roman" w:eastAsia="標楷體" w:hAnsi="Times New Roman" w:cs="Times New Roman"/>
        </w:rPr>
        <w:t>)45</w:t>
      </w:r>
      <w:r w:rsidRPr="00AE6D39">
        <w:rPr>
          <w:rFonts w:ascii="Times New Roman" w:eastAsia="標楷體" w:hAnsi="Times New Roman" w:cs="Times New Roman"/>
        </w:rPr>
        <w:t>隻，包括綠蠵龜</w:t>
      </w:r>
      <w:r w:rsidRPr="00AE6D39">
        <w:rPr>
          <w:rFonts w:ascii="Times New Roman" w:eastAsia="標楷體" w:hAnsi="Times New Roman" w:cs="Times New Roman"/>
        </w:rPr>
        <w:t>37</w:t>
      </w:r>
      <w:r w:rsidRPr="00AE6D39">
        <w:rPr>
          <w:rFonts w:ascii="Times New Roman" w:eastAsia="標楷體" w:hAnsi="Times New Roman" w:cs="Times New Roman"/>
        </w:rPr>
        <w:t>隻，欖蠵龜</w:t>
      </w:r>
      <w:r w:rsidRPr="00AE6D39">
        <w:rPr>
          <w:rFonts w:ascii="Times New Roman" w:eastAsia="標楷體" w:hAnsi="Times New Roman" w:cs="Times New Roman"/>
        </w:rPr>
        <w:t>4</w:t>
      </w:r>
      <w:r w:rsidRPr="00AE6D39">
        <w:rPr>
          <w:rFonts w:ascii="Times New Roman" w:eastAsia="標楷體" w:hAnsi="Times New Roman" w:cs="Times New Roman"/>
        </w:rPr>
        <w:t>隻，及玳瑁</w:t>
      </w:r>
      <w:r w:rsidRPr="00AE6D39">
        <w:rPr>
          <w:rFonts w:ascii="Times New Roman" w:eastAsia="標楷體" w:hAnsi="Times New Roman" w:cs="Times New Roman"/>
        </w:rPr>
        <w:t>4</w:t>
      </w:r>
      <w:r w:rsidRPr="00AE6D39">
        <w:rPr>
          <w:rFonts w:ascii="Times New Roman" w:eastAsia="標楷體" w:hAnsi="Times New Roman" w:cs="Times New Roman"/>
        </w:rPr>
        <w:t>隻；截至</w:t>
      </w:r>
      <w:r w:rsidRPr="00AE6D39">
        <w:rPr>
          <w:rFonts w:ascii="Times New Roman" w:eastAsia="標楷體" w:hAnsi="Times New Roman" w:cs="Times New Roman"/>
        </w:rPr>
        <w:t>2019</w:t>
      </w:r>
      <w:r w:rsidRPr="00AE6D39">
        <w:rPr>
          <w:rFonts w:ascii="Times New Roman" w:eastAsia="標楷體" w:hAnsi="Times New Roman" w:cs="Times New Roman"/>
        </w:rPr>
        <w:t>年</w:t>
      </w:r>
      <w:r w:rsidRPr="00AE6D39">
        <w:rPr>
          <w:rFonts w:ascii="Times New Roman" w:eastAsia="標楷體" w:hAnsi="Times New Roman" w:cs="Times New Roman"/>
        </w:rPr>
        <w:t>12</w:t>
      </w:r>
      <w:r w:rsidRPr="00AE6D39">
        <w:rPr>
          <w:rFonts w:ascii="Times New Roman" w:eastAsia="標楷體" w:hAnsi="Times New Roman" w:cs="Times New Roman"/>
        </w:rPr>
        <w:t>月</w:t>
      </w:r>
      <w:r w:rsidRPr="00AE6D39">
        <w:rPr>
          <w:rFonts w:ascii="Times New Roman" w:eastAsia="標楷體" w:hAnsi="Times New Roman" w:cs="Times New Roman"/>
        </w:rPr>
        <w:t>31</w:t>
      </w:r>
      <w:r w:rsidRPr="00AE6D39">
        <w:rPr>
          <w:rFonts w:ascii="Times New Roman" w:eastAsia="標楷體" w:hAnsi="Times New Roman" w:cs="Times New Roman"/>
        </w:rPr>
        <w:t>日，持續收容照護的海龜共</w:t>
      </w:r>
      <w:r w:rsidRPr="00AE6D39">
        <w:rPr>
          <w:rFonts w:ascii="Times New Roman" w:eastAsia="標楷體" w:hAnsi="Times New Roman" w:cs="Times New Roman"/>
        </w:rPr>
        <w:t>41</w:t>
      </w:r>
      <w:r w:rsidRPr="00AE6D39">
        <w:rPr>
          <w:rFonts w:ascii="Times New Roman" w:eastAsia="標楷體" w:hAnsi="Times New Roman" w:cs="Times New Roman"/>
        </w:rPr>
        <w:t>隻，包括綠蠵龜</w:t>
      </w:r>
      <w:r w:rsidRPr="00AE6D39">
        <w:rPr>
          <w:rFonts w:ascii="Times New Roman" w:eastAsia="標楷體" w:hAnsi="Times New Roman" w:cs="Times New Roman"/>
        </w:rPr>
        <w:t>30</w:t>
      </w:r>
      <w:r w:rsidRPr="00AE6D39">
        <w:rPr>
          <w:rFonts w:ascii="Times New Roman" w:eastAsia="標楷體" w:hAnsi="Times New Roman" w:cs="Times New Roman"/>
        </w:rPr>
        <w:t>隻，欖蠵龜</w:t>
      </w:r>
      <w:r w:rsidRPr="00AE6D39">
        <w:rPr>
          <w:rFonts w:ascii="Times New Roman" w:eastAsia="標楷體" w:hAnsi="Times New Roman" w:cs="Times New Roman"/>
        </w:rPr>
        <w:t>5</w:t>
      </w:r>
      <w:r w:rsidRPr="00AE6D39">
        <w:rPr>
          <w:rFonts w:ascii="Times New Roman" w:eastAsia="標楷體" w:hAnsi="Times New Roman" w:cs="Times New Roman"/>
        </w:rPr>
        <w:t>隻，及玳瑁</w:t>
      </w:r>
      <w:r w:rsidRPr="00AE6D39">
        <w:rPr>
          <w:rFonts w:ascii="Times New Roman" w:eastAsia="標楷體" w:hAnsi="Times New Roman" w:cs="Times New Roman"/>
        </w:rPr>
        <w:t>6</w:t>
      </w:r>
      <w:r w:rsidRPr="00AE6D39">
        <w:rPr>
          <w:rFonts w:ascii="Times New Roman" w:eastAsia="標楷體" w:hAnsi="Times New Roman" w:cs="Times New Roman"/>
        </w:rPr>
        <w:t>隻。</w:t>
      </w:r>
    </w:p>
    <w:p w:rsidR="002E38BB" w:rsidRDefault="002E38BB">
      <w:pPr>
        <w:widowControl/>
        <w:rPr>
          <w:rFonts w:ascii="Times New Roman" w:eastAsia="標楷體" w:hAnsi="Times New Roman" w:cs="Times New Roman"/>
          <w:b/>
          <w:bCs/>
          <w:sz w:val="28"/>
          <w:szCs w:val="24"/>
        </w:rPr>
      </w:pPr>
    </w:p>
    <w:p w:rsidR="002E38BB" w:rsidRPr="002E38BB" w:rsidRDefault="002E38BB" w:rsidP="002E38BB">
      <w:pPr>
        <w:jc w:val="center"/>
        <w:rPr>
          <w:rFonts w:ascii="Times New Roman" w:eastAsia="標楷體" w:hAnsi="Times New Roman" w:cs="Times New Roman"/>
          <w:b/>
          <w:bCs/>
          <w:sz w:val="28"/>
          <w:szCs w:val="24"/>
        </w:rPr>
      </w:pPr>
      <w:r>
        <w:rPr>
          <w:rFonts w:ascii="Times New Roman" w:eastAsia="標楷體" w:hAnsi="Times New Roman" w:cs="Times New Roman"/>
          <w:b/>
          <w:bCs/>
          <w:sz w:val="28"/>
          <w:szCs w:val="24"/>
        </w:rPr>
        <w:t xml:space="preserve">2019 Taiwan Stranding </w:t>
      </w:r>
      <w:r>
        <w:rPr>
          <w:rFonts w:ascii="Times New Roman" w:eastAsia="標楷體" w:hAnsi="Times New Roman" w:cs="Times New Roman" w:hint="eastAsia"/>
          <w:b/>
          <w:bCs/>
          <w:sz w:val="28"/>
          <w:szCs w:val="24"/>
        </w:rPr>
        <w:t>Marine Animals E</w:t>
      </w:r>
      <w:r>
        <w:rPr>
          <w:rFonts w:ascii="Times New Roman" w:eastAsia="標楷體" w:hAnsi="Times New Roman" w:cs="Times New Roman"/>
          <w:b/>
          <w:bCs/>
          <w:sz w:val="28"/>
          <w:szCs w:val="24"/>
        </w:rPr>
        <w:t xml:space="preserve">vents </w:t>
      </w:r>
      <w:r w:rsidRPr="00C53DD3">
        <w:rPr>
          <w:rFonts w:ascii="Times New Roman" w:eastAsia="標楷體" w:hAnsi="Times New Roman" w:cs="Times New Roman"/>
          <w:b/>
          <w:bCs/>
          <w:sz w:val="28"/>
          <w:szCs w:val="24"/>
        </w:rPr>
        <w:t>Summary</w:t>
      </w:r>
    </w:p>
    <w:p w:rsidR="002E38BB" w:rsidRDefault="002E38BB" w:rsidP="002E38BB">
      <w:pPr>
        <w:rPr>
          <w:rFonts w:ascii="Times New Roman" w:eastAsia="標楷體" w:hAnsi="Times New Roman" w:cs="Times New Roman"/>
          <w:b/>
          <w:bCs/>
        </w:rPr>
      </w:pPr>
    </w:p>
    <w:p w:rsidR="002E38BB" w:rsidRPr="00A436D3" w:rsidRDefault="002E38BB" w:rsidP="002E38BB">
      <w:pPr>
        <w:rPr>
          <w:rFonts w:ascii="Times New Roman" w:eastAsia="標楷體" w:hAnsi="Times New Roman" w:cs="Times New Roman"/>
          <w:b/>
          <w:bCs/>
        </w:rPr>
      </w:pPr>
      <w:r w:rsidRPr="00A436D3">
        <w:rPr>
          <w:rFonts w:ascii="Times New Roman" w:eastAsia="標楷體" w:hAnsi="Times New Roman" w:cs="Times New Roman" w:hint="eastAsia"/>
          <w:b/>
          <w:bCs/>
        </w:rPr>
        <w:t>Ce</w:t>
      </w:r>
      <w:r w:rsidRPr="00A436D3">
        <w:rPr>
          <w:rFonts w:ascii="Times New Roman" w:eastAsia="標楷體" w:hAnsi="Times New Roman" w:cs="Times New Roman"/>
          <w:b/>
          <w:bCs/>
        </w:rPr>
        <w:t>tacean Stranding Events</w:t>
      </w:r>
    </w:p>
    <w:p w:rsidR="002E38BB" w:rsidRDefault="002E38BB" w:rsidP="002E38BB">
      <w:pPr>
        <w:pStyle w:val="a3"/>
        <w:numPr>
          <w:ilvl w:val="0"/>
          <w:numId w:val="4"/>
        </w:numPr>
        <w:ind w:leftChars="0"/>
        <w:rPr>
          <w:rFonts w:ascii="Times New Roman" w:eastAsia="標楷體" w:hAnsi="Times New Roman" w:cs="Times New Roman"/>
        </w:rPr>
      </w:pPr>
      <w:r w:rsidRPr="00215B10">
        <w:rPr>
          <w:rFonts w:ascii="Times New Roman" w:eastAsia="標楷體" w:hAnsi="Times New Roman" w:cs="Times New Roman" w:hint="eastAsia"/>
        </w:rPr>
        <w:t xml:space="preserve">There were 140 cetacean stranding events (150 individuals) in 2019, including 132 dead stranded (88%), 15 live stranded (10%) </w:t>
      </w:r>
      <w:r w:rsidR="00D7157D">
        <w:rPr>
          <w:rFonts w:ascii="Times New Roman" w:eastAsia="標楷體" w:hAnsi="Times New Roman" w:cs="Times New Roman"/>
        </w:rPr>
        <w:t>,</w:t>
      </w:r>
      <w:r w:rsidRPr="00215B10">
        <w:rPr>
          <w:rFonts w:ascii="Times New Roman" w:eastAsia="標楷體" w:hAnsi="Times New Roman" w:cs="Times New Roman" w:hint="eastAsia"/>
        </w:rPr>
        <w:t xml:space="preserve">and 3 </w:t>
      </w:r>
      <w:r>
        <w:rPr>
          <w:rFonts w:ascii="Times New Roman" w:eastAsia="標楷體" w:hAnsi="Times New Roman" w:cs="Times New Roman" w:hint="eastAsia"/>
        </w:rPr>
        <w:t>disorientation</w:t>
      </w:r>
      <w:r>
        <w:rPr>
          <w:rFonts w:ascii="Times New Roman" w:eastAsia="標楷體" w:hAnsi="Times New Roman" w:cs="Times New Roman"/>
        </w:rPr>
        <w:t xml:space="preserve"> </w:t>
      </w:r>
      <w:r w:rsidRPr="00215B10">
        <w:rPr>
          <w:rFonts w:ascii="Times New Roman" w:eastAsia="標楷體" w:hAnsi="Times New Roman" w:cs="Times New Roman" w:hint="eastAsia"/>
        </w:rPr>
        <w:t xml:space="preserve">(2%). Among live stranded, one was released in </w:t>
      </w:r>
      <w:r>
        <w:rPr>
          <w:rFonts w:ascii="Times New Roman" w:eastAsia="標楷體" w:hAnsi="Times New Roman" w:cs="Times New Roman" w:hint="eastAsia"/>
        </w:rPr>
        <w:t>s</w:t>
      </w:r>
      <w:r>
        <w:rPr>
          <w:rFonts w:ascii="Times New Roman" w:eastAsia="標楷體" w:hAnsi="Times New Roman" w:cs="Times New Roman"/>
        </w:rPr>
        <w:t xml:space="preserve">itu </w:t>
      </w:r>
      <w:r w:rsidRPr="00215B10">
        <w:rPr>
          <w:rFonts w:ascii="Times New Roman" w:eastAsia="標楷體" w:hAnsi="Times New Roman" w:cs="Times New Roman" w:hint="eastAsia"/>
        </w:rPr>
        <w:t xml:space="preserve">(6.7%), </w:t>
      </w:r>
      <w:r w:rsidRPr="00215B10">
        <w:rPr>
          <w:rFonts w:ascii="Times New Roman" w:eastAsia="標楷體" w:hAnsi="Times New Roman" w:cs="Times New Roman"/>
        </w:rPr>
        <w:t>3</w:t>
      </w:r>
      <w:r w:rsidRPr="00215B10">
        <w:rPr>
          <w:rFonts w:ascii="Times New Roman" w:eastAsia="標楷體" w:hAnsi="Times New Roman" w:cs="Times New Roman" w:hint="eastAsia"/>
        </w:rPr>
        <w:t xml:space="preserve"> died immediately after </w:t>
      </w:r>
      <w:r>
        <w:rPr>
          <w:rFonts w:ascii="Times New Roman" w:eastAsia="標楷體" w:hAnsi="Times New Roman" w:cs="Times New Roman"/>
        </w:rPr>
        <w:t xml:space="preserve">been </w:t>
      </w:r>
      <w:r w:rsidRPr="00215B10">
        <w:rPr>
          <w:rFonts w:ascii="Times New Roman" w:eastAsia="標楷體" w:hAnsi="Times New Roman" w:cs="Times New Roman" w:hint="eastAsia"/>
        </w:rPr>
        <w:t>reported</w:t>
      </w:r>
      <w:r>
        <w:rPr>
          <w:rFonts w:ascii="Times New Roman" w:eastAsia="標楷體" w:hAnsi="Times New Roman" w:cs="Times New Roman"/>
        </w:rPr>
        <w:t xml:space="preserve"> </w:t>
      </w:r>
      <w:r w:rsidRPr="00215B10">
        <w:rPr>
          <w:rFonts w:ascii="Times New Roman" w:eastAsia="標楷體" w:hAnsi="Times New Roman" w:cs="Times New Roman" w:hint="eastAsia"/>
        </w:rPr>
        <w:t>(20%), and 11</w:t>
      </w:r>
      <w:r>
        <w:rPr>
          <w:rFonts w:ascii="Times New Roman" w:eastAsia="標楷體" w:hAnsi="Times New Roman" w:cs="Times New Roman"/>
        </w:rPr>
        <w:t xml:space="preserve"> died</w:t>
      </w:r>
      <w:r w:rsidRPr="00215B10">
        <w:rPr>
          <w:rFonts w:ascii="Times New Roman" w:eastAsia="標楷體" w:hAnsi="Times New Roman" w:cs="Times New Roman"/>
        </w:rPr>
        <w:t xml:space="preserve"> after treatment</w:t>
      </w:r>
      <w:r>
        <w:rPr>
          <w:rFonts w:ascii="Times New Roman" w:eastAsia="標楷體" w:hAnsi="Times New Roman" w:cs="Times New Roman"/>
        </w:rPr>
        <w:t xml:space="preserve"> </w:t>
      </w:r>
      <w:r w:rsidRPr="00215B10">
        <w:rPr>
          <w:rFonts w:ascii="Times New Roman" w:eastAsia="標楷體" w:hAnsi="Times New Roman" w:cs="Times New Roman"/>
        </w:rPr>
        <w:t>(73.3%).</w:t>
      </w:r>
    </w:p>
    <w:p w:rsidR="002E38BB" w:rsidRDefault="002E38BB" w:rsidP="002E38BB">
      <w:pPr>
        <w:pStyle w:val="a3"/>
        <w:numPr>
          <w:ilvl w:val="0"/>
          <w:numId w:val="4"/>
        </w:numPr>
        <w:ind w:leftChars="0"/>
        <w:rPr>
          <w:rFonts w:ascii="Times New Roman" w:eastAsia="標楷體" w:hAnsi="Times New Roman" w:cs="Times New Roman"/>
        </w:rPr>
      </w:pPr>
      <w:r w:rsidRPr="00215B10">
        <w:rPr>
          <w:rFonts w:ascii="Times New Roman" w:eastAsia="標楷體" w:hAnsi="Times New Roman" w:cs="Times New Roman" w:hint="eastAsia"/>
        </w:rPr>
        <w:t>Main occurred at Lienchiang (22), Penghu (19), Kinmen (15), Miaoli (13), and Kaohsiung (12).</w:t>
      </w:r>
    </w:p>
    <w:p w:rsidR="002E38BB" w:rsidRDefault="002E38BB" w:rsidP="002E38BB">
      <w:pPr>
        <w:pStyle w:val="a3"/>
        <w:numPr>
          <w:ilvl w:val="0"/>
          <w:numId w:val="4"/>
        </w:numPr>
        <w:ind w:leftChars="0"/>
        <w:rPr>
          <w:rFonts w:ascii="Times New Roman" w:eastAsia="標楷體" w:hAnsi="Times New Roman" w:cs="Times New Roman"/>
        </w:rPr>
      </w:pPr>
      <w:r w:rsidRPr="00215B10">
        <w:rPr>
          <w:rFonts w:ascii="Times New Roman" w:eastAsia="標楷體" w:hAnsi="Times New Roman" w:cs="Times New Roman" w:hint="eastAsia"/>
        </w:rPr>
        <w:t xml:space="preserve">Twenty-two species of cetacean have been identified, and the </w:t>
      </w:r>
      <w:r>
        <w:rPr>
          <w:rFonts w:ascii="Times New Roman" w:eastAsia="標楷體" w:hAnsi="Times New Roman" w:cs="Times New Roman"/>
        </w:rPr>
        <w:t>main</w:t>
      </w:r>
      <w:r>
        <w:rPr>
          <w:rFonts w:ascii="Times New Roman" w:eastAsia="標楷體" w:hAnsi="Times New Roman" w:cs="Times New Roman" w:hint="eastAsia"/>
        </w:rPr>
        <w:t xml:space="preserve"> species include</w:t>
      </w:r>
      <w:r w:rsidRPr="00215B10">
        <w:rPr>
          <w:rFonts w:ascii="Times New Roman" w:eastAsia="標楷體" w:hAnsi="Times New Roman" w:cs="Times New Roman" w:hint="eastAsia"/>
        </w:rPr>
        <w:t xml:space="preserve"> </w:t>
      </w:r>
      <w:r>
        <w:rPr>
          <w:rFonts w:ascii="Times New Roman" w:eastAsia="標楷體" w:hAnsi="Times New Roman" w:cs="Times New Roman"/>
        </w:rPr>
        <w:t xml:space="preserve">Indo-Pacific </w:t>
      </w:r>
      <w:r w:rsidRPr="00215B10">
        <w:rPr>
          <w:rFonts w:ascii="Times New Roman" w:eastAsia="標楷體" w:hAnsi="Times New Roman" w:cs="Times New Roman" w:hint="eastAsia"/>
        </w:rPr>
        <w:t>finless porpoise</w:t>
      </w:r>
      <w:r>
        <w:rPr>
          <w:rFonts w:ascii="Times New Roman" w:eastAsia="標楷體" w:hAnsi="Times New Roman" w:cs="Times New Roman"/>
        </w:rPr>
        <w:t xml:space="preserve"> </w:t>
      </w:r>
      <w:r w:rsidRPr="00215B10">
        <w:rPr>
          <w:rFonts w:ascii="Times New Roman" w:eastAsia="標楷體" w:hAnsi="Times New Roman" w:cs="Times New Roman" w:hint="eastAsia"/>
        </w:rPr>
        <w:t>(43), bottlenose dolphin</w:t>
      </w:r>
      <w:r>
        <w:rPr>
          <w:rFonts w:ascii="Times New Roman" w:eastAsia="標楷體" w:hAnsi="Times New Roman" w:cs="Times New Roman"/>
        </w:rPr>
        <w:t xml:space="preserve"> </w:t>
      </w:r>
      <w:r w:rsidRPr="00215B10">
        <w:rPr>
          <w:rFonts w:ascii="Times New Roman" w:eastAsia="標楷體" w:hAnsi="Times New Roman" w:cs="Times New Roman" w:hint="eastAsia"/>
        </w:rPr>
        <w:t>(30), pygmy killer whale</w:t>
      </w:r>
      <w:r>
        <w:rPr>
          <w:rFonts w:ascii="Times New Roman" w:eastAsia="標楷體" w:hAnsi="Times New Roman" w:cs="Times New Roman"/>
        </w:rPr>
        <w:t xml:space="preserve"> </w:t>
      </w:r>
      <w:r w:rsidRPr="00215B10">
        <w:rPr>
          <w:rFonts w:ascii="Times New Roman" w:eastAsia="標楷體" w:hAnsi="Times New Roman" w:cs="Times New Roman" w:hint="eastAsia"/>
        </w:rPr>
        <w:t>(13).</w:t>
      </w:r>
    </w:p>
    <w:p w:rsidR="002E38BB" w:rsidRDefault="002E38BB" w:rsidP="002E38BB">
      <w:pPr>
        <w:pStyle w:val="a3"/>
        <w:numPr>
          <w:ilvl w:val="0"/>
          <w:numId w:val="4"/>
        </w:numPr>
        <w:ind w:leftChars="0"/>
        <w:rPr>
          <w:rFonts w:ascii="Times New Roman" w:eastAsia="標楷體" w:hAnsi="Times New Roman" w:cs="Times New Roman"/>
        </w:rPr>
      </w:pPr>
      <w:r>
        <w:rPr>
          <w:rFonts w:ascii="Times New Roman" w:eastAsia="標楷體" w:hAnsi="Times New Roman" w:cs="Times New Roman"/>
        </w:rPr>
        <w:t>A s</w:t>
      </w:r>
      <w:r w:rsidRPr="00215B10">
        <w:rPr>
          <w:rFonts w:ascii="Times New Roman" w:eastAsia="標楷體" w:hAnsi="Times New Roman" w:cs="Times New Roman" w:hint="eastAsia"/>
        </w:rPr>
        <w:t>ampling of 20 species of cetaceans (82 individuals) collected</w:t>
      </w:r>
      <w:r>
        <w:rPr>
          <w:rFonts w:ascii="Times New Roman" w:eastAsia="標楷體" w:hAnsi="Times New Roman" w:cs="Times New Roman"/>
        </w:rPr>
        <w:t>, including</w:t>
      </w:r>
      <w:r w:rsidRPr="00215B10">
        <w:rPr>
          <w:rFonts w:ascii="Times New Roman" w:eastAsia="標楷體" w:hAnsi="Times New Roman" w:cs="Times New Roman" w:hint="eastAsia"/>
        </w:rPr>
        <w:t xml:space="preserve"> 301 samples and 72 specimens.</w:t>
      </w:r>
    </w:p>
    <w:p w:rsidR="002E38BB" w:rsidRDefault="002E38BB" w:rsidP="002E38BB">
      <w:pPr>
        <w:pStyle w:val="a3"/>
        <w:numPr>
          <w:ilvl w:val="0"/>
          <w:numId w:val="4"/>
        </w:numPr>
        <w:ind w:leftChars="0"/>
        <w:rPr>
          <w:rFonts w:ascii="Times New Roman" w:eastAsia="標楷體" w:hAnsi="Times New Roman" w:cs="Times New Roman"/>
        </w:rPr>
      </w:pPr>
      <w:r w:rsidRPr="00215B10">
        <w:rPr>
          <w:rFonts w:ascii="Times New Roman" w:eastAsia="標楷體" w:hAnsi="Times New Roman" w:cs="Times New Roman" w:hint="eastAsia"/>
        </w:rPr>
        <w:t xml:space="preserve">The number of stranded events was the </w:t>
      </w:r>
      <w:r>
        <w:rPr>
          <w:rFonts w:ascii="Times New Roman" w:eastAsia="標楷體" w:hAnsi="Times New Roman" w:cs="Times New Roman"/>
        </w:rPr>
        <w:t>highest</w:t>
      </w:r>
      <w:r w:rsidRPr="00215B10">
        <w:rPr>
          <w:rFonts w:ascii="Times New Roman" w:eastAsia="標楷體" w:hAnsi="Times New Roman" w:cs="Times New Roman" w:hint="eastAsia"/>
        </w:rPr>
        <w:t xml:space="preserve"> in April, which was the massive stranding of pygmy killer whales. There seems to be a higher incidence of cetacean stranding from January to April, and this distribution pattern is </w:t>
      </w:r>
      <w:r>
        <w:rPr>
          <w:rFonts w:ascii="Times New Roman" w:eastAsia="標楷體" w:hAnsi="Times New Roman" w:cs="Times New Roman"/>
        </w:rPr>
        <w:t xml:space="preserve">similar to </w:t>
      </w:r>
      <w:r w:rsidRPr="00215B10">
        <w:rPr>
          <w:rFonts w:ascii="Times New Roman" w:eastAsia="標楷體" w:hAnsi="Times New Roman" w:cs="Times New Roman"/>
        </w:rPr>
        <w:t>previous years.</w:t>
      </w:r>
    </w:p>
    <w:p w:rsidR="002E38BB" w:rsidRDefault="002E38BB" w:rsidP="002E38BB">
      <w:pPr>
        <w:pStyle w:val="a3"/>
        <w:numPr>
          <w:ilvl w:val="0"/>
          <w:numId w:val="4"/>
        </w:numPr>
        <w:ind w:leftChars="0"/>
        <w:rPr>
          <w:rFonts w:ascii="Times New Roman" w:eastAsia="標楷體" w:hAnsi="Times New Roman" w:cs="Times New Roman"/>
        </w:rPr>
      </w:pPr>
      <w:r w:rsidRPr="00215B10">
        <w:rPr>
          <w:rFonts w:ascii="Times New Roman" w:eastAsia="標楷體" w:hAnsi="Times New Roman" w:cs="Times New Roman" w:hint="eastAsia"/>
        </w:rPr>
        <w:t>More than half of the stranded cetaceans were too decomposed to collect samples for analysis when they were found, the cause of the stranding could not be determined (51%, 77)</w:t>
      </w:r>
      <w:r>
        <w:rPr>
          <w:rFonts w:ascii="Times New Roman" w:eastAsia="標楷體" w:hAnsi="Times New Roman" w:cs="Times New Roman"/>
        </w:rPr>
        <w:t>. T</w:t>
      </w:r>
      <w:r w:rsidRPr="00215B10">
        <w:rPr>
          <w:rFonts w:ascii="Times New Roman" w:eastAsia="標楷體" w:hAnsi="Times New Roman" w:cs="Times New Roman" w:hint="eastAsia"/>
        </w:rPr>
        <w:t>he rest can be summarized into two main cause</w:t>
      </w:r>
      <w:r w:rsidR="00D7157D">
        <w:rPr>
          <w:rFonts w:ascii="Times New Roman" w:eastAsia="標楷體" w:hAnsi="Times New Roman" w:cs="Times New Roman"/>
        </w:rPr>
        <w:t>s</w:t>
      </w:r>
      <w:r w:rsidRPr="00215B10">
        <w:rPr>
          <w:rFonts w:ascii="Times New Roman" w:eastAsia="標楷體" w:hAnsi="Times New Roman" w:cs="Times New Roman" w:hint="eastAsia"/>
        </w:rPr>
        <w:t xml:space="preserve"> of death: bycatch (22%,</w:t>
      </w:r>
      <w:r w:rsidRPr="00215B10">
        <w:rPr>
          <w:rFonts w:ascii="Times New Roman" w:eastAsia="標楷體" w:hAnsi="Times New Roman" w:cs="Times New Roman"/>
        </w:rPr>
        <w:t xml:space="preserve"> 33) and infection (17%, 25).</w:t>
      </w:r>
    </w:p>
    <w:p w:rsidR="00C5539C" w:rsidRPr="002E38BB" w:rsidRDefault="00C5539C" w:rsidP="002F6671">
      <w:pPr>
        <w:widowControl/>
        <w:rPr>
          <w:rFonts w:ascii="Times New Roman" w:eastAsia="標楷體" w:hAnsi="Times New Roman" w:cs="Times New Roman"/>
        </w:rPr>
      </w:pPr>
    </w:p>
    <w:p w:rsidR="004D1D8C" w:rsidRDefault="004D1D8C" w:rsidP="002F6671">
      <w:pPr>
        <w:widowControl/>
        <w:rPr>
          <w:rFonts w:ascii="Times New Roman" w:eastAsia="標楷體" w:hAnsi="Times New Roman" w:cs="Times New Roman"/>
          <w:b/>
          <w:bCs/>
        </w:rPr>
      </w:pPr>
      <w:r w:rsidRPr="004D1D8C">
        <w:rPr>
          <w:rFonts w:ascii="Times New Roman" w:eastAsia="標楷體" w:hAnsi="Times New Roman" w:cs="Times New Roman"/>
          <w:b/>
          <w:bCs/>
        </w:rPr>
        <w:t>Sea turtle Stranding Events</w:t>
      </w:r>
    </w:p>
    <w:p w:rsidR="004D1D8C" w:rsidRDefault="00D62EBD" w:rsidP="00D62EBD">
      <w:pPr>
        <w:pStyle w:val="a3"/>
        <w:widowControl/>
        <w:numPr>
          <w:ilvl w:val="0"/>
          <w:numId w:val="5"/>
        </w:numPr>
        <w:ind w:leftChars="0"/>
        <w:rPr>
          <w:rFonts w:ascii="Times New Roman" w:eastAsia="標楷體" w:hAnsi="Times New Roman" w:cs="Times New Roman"/>
        </w:rPr>
      </w:pPr>
      <w:r w:rsidRPr="00D62EBD">
        <w:rPr>
          <w:rFonts w:ascii="Times New Roman" w:eastAsia="標楷體" w:hAnsi="Times New Roman" w:cs="Times New Roman"/>
        </w:rPr>
        <w:t>The</w:t>
      </w:r>
      <w:r w:rsidR="00894CF4">
        <w:rPr>
          <w:rFonts w:ascii="Times New Roman" w:eastAsia="標楷體" w:hAnsi="Times New Roman" w:cs="Times New Roman"/>
        </w:rPr>
        <w:t xml:space="preserve"> total number of cases reported </w:t>
      </w:r>
      <w:r w:rsidRPr="00D62EBD">
        <w:rPr>
          <w:rFonts w:ascii="Times New Roman" w:eastAsia="標楷體" w:hAnsi="Times New Roman" w:cs="Times New Roman"/>
        </w:rPr>
        <w:t>in 2019 was 269</w:t>
      </w:r>
      <w:r w:rsidR="00573108" w:rsidRPr="00573108">
        <w:rPr>
          <w:rFonts w:ascii="Times New Roman" w:eastAsia="標楷體" w:hAnsi="Times New Roman" w:cs="Times New Roman"/>
        </w:rPr>
        <w:t xml:space="preserve">, including </w:t>
      </w:r>
      <w:r w:rsidRPr="00D62EBD">
        <w:rPr>
          <w:rFonts w:ascii="Times New Roman" w:eastAsia="標楷體" w:hAnsi="Times New Roman" w:cs="Times New Roman"/>
        </w:rPr>
        <w:t>207 dead stranded (77%), and 6</w:t>
      </w:r>
      <w:r>
        <w:rPr>
          <w:rFonts w:ascii="Times New Roman" w:eastAsia="標楷體" w:hAnsi="Times New Roman" w:cs="Times New Roman"/>
        </w:rPr>
        <w:t xml:space="preserve">2 </w:t>
      </w:r>
      <w:r w:rsidRPr="00D62EBD">
        <w:rPr>
          <w:rFonts w:ascii="Times New Roman" w:eastAsia="標楷體" w:hAnsi="Times New Roman" w:cs="Times New Roman"/>
        </w:rPr>
        <w:t>live stranded (23%). Among live stranded sea turtles, 22 were released in situ</w:t>
      </w:r>
      <w:r>
        <w:rPr>
          <w:rFonts w:ascii="Times New Roman" w:eastAsia="標楷體" w:hAnsi="Times New Roman" w:cs="Times New Roman"/>
        </w:rPr>
        <w:t xml:space="preserve"> </w:t>
      </w:r>
      <w:r w:rsidRPr="00D62EBD">
        <w:rPr>
          <w:rFonts w:ascii="Times New Roman" w:eastAsia="標楷體" w:hAnsi="Times New Roman" w:cs="Times New Roman"/>
        </w:rPr>
        <w:t>(35.5%), 18 were released after rehabilitation</w:t>
      </w:r>
      <w:r>
        <w:rPr>
          <w:rFonts w:ascii="Times New Roman" w:eastAsia="標楷體" w:hAnsi="Times New Roman" w:cs="Times New Roman"/>
        </w:rPr>
        <w:t xml:space="preserve"> </w:t>
      </w:r>
      <w:r w:rsidRPr="00D62EBD">
        <w:rPr>
          <w:rFonts w:ascii="Times New Roman" w:eastAsia="標楷體" w:hAnsi="Times New Roman" w:cs="Times New Roman"/>
        </w:rPr>
        <w:t xml:space="preserve">(29%), 16 were under continuous </w:t>
      </w:r>
      <w:r w:rsidR="008F7A96" w:rsidRPr="008F7A96">
        <w:rPr>
          <w:rFonts w:ascii="Times New Roman" w:eastAsia="標楷體" w:hAnsi="Times New Roman" w:cs="Times New Roman"/>
        </w:rPr>
        <w:t>medical care</w:t>
      </w:r>
      <w:r>
        <w:rPr>
          <w:rFonts w:ascii="Times New Roman" w:eastAsia="標楷體" w:hAnsi="Times New Roman" w:cs="Times New Roman"/>
        </w:rPr>
        <w:t xml:space="preserve"> </w:t>
      </w:r>
      <w:r w:rsidRPr="00D62EBD">
        <w:rPr>
          <w:rFonts w:ascii="Times New Roman" w:eastAsia="標楷體" w:hAnsi="Times New Roman" w:cs="Times New Roman"/>
        </w:rPr>
        <w:t xml:space="preserve">(25.8%), and 4 died immediately after </w:t>
      </w:r>
      <w:r w:rsidR="00836FB0">
        <w:rPr>
          <w:rFonts w:ascii="Times New Roman" w:eastAsia="標楷體" w:hAnsi="Times New Roman" w:cs="Times New Roman"/>
        </w:rPr>
        <w:t>been</w:t>
      </w:r>
      <w:r w:rsidRPr="00D62EBD">
        <w:rPr>
          <w:rFonts w:ascii="Times New Roman" w:eastAsia="標楷體" w:hAnsi="Times New Roman" w:cs="Times New Roman"/>
        </w:rPr>
        <w:t xml:space="preserve"> reported</w:t>
      </w:r>
      <w:r>
        <w:rPr>
          <w:rFonts w:ascii="Times New Roman" w:eastAsia="標楷體" w:hAnsi="Times New Roman" w:cs="Times New Roman"/>
        </w:rPr>
        <w:t xml:space="preserve"> </w:t>
      </w:r>
      <w:r w:rsidRPr="00D62EBD">
        <w:rPr>
          <w:rFonts w:ascii="Times New Roman" w:eastAsia="標楷體" w:hAnsi="Times New Roman" w:cs="Times New Roman"/>
        </w:rPr>
        <w:t>(6.5 %), and 2 failed to survive after treatment</w:t>
      </w:r>
      <w:r>
        <w:rPr>
          <w:rFonts w:ascii="Times New Roman" w:eastAsia="標楷體" w:hAnsi="Times New Roman" w:cs="Times New Roman"/>
        </w:rPr>
        <w:t xml:space="preserve"> </w:t>
      </w:r>
      <w:r w:rsidRPr="00D62EBD">
        <w:rPr>
          <w:rFonts w:ascii="Times New Roman" w:eastAsia="標楷體" w:hAnsi="Times New Roman" w:cs="Times New Roman"/>
        </w:rPr>
        <w:t>(3.2%).</w:t>
      </w:r>
    </w:p>
    <w:p w:rsidR="00D62EBD" w:rsidRDefault="00D62EBD" w:rsidP="00D62EBD">
      <w:pPr>
        <w:pStyle w:val="a3"/>
        <w:widowControl/>
        <w:numPr>
          <w:ilvl w:val="0"/>
          <w:numId w:val="5"/>
        </w:numPr>
        <w:ind w:leftChars="0"/>
        <w:rPr>
          <w:rFonts w:ascii="Times New Roman" w:eastAsia="標楷體" w:hAnsi="Times New Roman" w:cs="Times New Roman"/>
        </w:rPr>
      </w:pPr>
      <w:r w:rsidRPr="00D62EBD">
        <w:rPr>
          <w:rFonts w:ascii="Times New Roman" w:eastAsia="標楷體" w:hAnsi="Times New Roman" w:cs="Times New Roman" w:hint="eastAsia"/>
        </w:rPr>
        <w:t>Main occurred at</w:t>
      </w:r>
      <w:r w:rsidR="000E1A9F">
        <w:rPr>
          <w:rFonts w:ascii="Times New Roman" w:eastAsia="標楷體" w:hAnsi="Times New Roman" w:cs="Times New Roman" w:hint="eastAsia"/>
        </w:rPr>
        <w:t xml:space="preserve"> Ne</w:t>
      </w:r>
      <w:r w:rsidR="000E1A9F">
        <w:rPr>
          <w:rFonts w:ascii="Times New Roman" w:eastAsia="標楷體" w:hAnsi="Times New Roman" w:cs="Times New Roman"/>
        </w:rPr>
        <w:t>w Taipei (</w:t>
      </w:r>
      <w:r w:rsidR="000E1A9F">
        <w:rPr>
          <w:rFonts w:ascii="Times New Roman" w:eastAsia="標楷體" w:hAnsi="Times New Roman" w:cs="Times New Roman" w:hint="eastAsia"/>
        </w:rPr>
        <w:t>5</w:t>
      </w:r>
      <w:r w:rsidR="000E1A9F">
        <w:rPr>
          <w:rFonts w:ascii="Times New Roman" w:eastAsia="標楷體" w:hAnsi="Times New Roman" w:cs="Times New Roman"/>
        </w:rPr>
        <w:t xml:space="preserve">5), </w:t>
      </w:r>
      <w:r w:rsidR="000E1A9F" w:rsidRPr="000E1A9F">
        <w:rPr>
          <w:rFonts w:ascii="Times New Roman" w:eastAsia="標楷體" w:hAnsi="Times New Roman" w:cs="Times New Roman"/>
        </w:rPr>
        <w:t>Taitung</w:t>
      </w:r>
      <w:r w:rsidR="00EA5BDD">
        <w:rPr>
          <w:rFonts w:ascii="Times New Roman" w:eastAsia="標楷體" w:hAnsi="Times New Roman" w:cs="Times New Roman"/>
        </w:rPr>
        <w:t xml:space="preserve"> </w:t>
      </w:r>
      <w:r w:rsidR="000E1A9F">
        <w:rPr>
          <w:rFonts w:ascii="Times New Roman" w:eastAsia="標楷體" w:hAnsi="Times New Roman" w:cs="Times New Roman"/>
        </w:rPr>
        <w:t xml:space="preserve">(45), </w:t>
      </w:r>
      <w:r w:rsidR="000E1A9F" w:rsidRPr="000E1A9F">
        <w:rPr>
          <w:rFonts w:ascii="Times New Roman" w:eastAsia="標楷體" w:hAnsi="Times New Roman" w:cs="Times New Roman"/>
        </w:rPr>
        <w:t>Penghu</w:t>
      </w:r>
      <w:r w:rsidR="000E1A9F">
        <w:rPr>
          <w:rFonts w:ascii="Times New Roman" w:eastAsia="標楷體" w:hAnsi="Times New Roman" w:cs="Times New Roman"/>
        </w:rPr>
        <w:t xml:space="preserve"> (39), </w:t>
      </w:r>
      <w:r w:rsidR="009819E2" w:rsidRPr="000E1A9F">
        <w:rPr>
          <w:rFonts w:ascii="Times New Roman" w:eastAsia="標楷體" w:hAnsi="Times New Roman" w:cs="Times New Roman"/>
        </w:rPr>
        <w:t>and Pingtung</w:t>
      </w:r>
      <w:r w:rsidR="000E1A9F">
        <w:rPr>
          <w:rFonts w:ascii="Times New Roman" w:eastAsia="標楷體" w:hAnsi="Times New Roman" w:cs="Times New Roman"/>
        </w:rPr>
        <w:t xml:space="preserve"> (38).</w:t>
      </w:r>
    </w:p>
    <w:p w:rsidR="004C7CEF" w:rsidRDefault="004C7CEF" w:rsidP="00D62EBD">
      <w:pPr>
        <w:pStyle w:val="a3"/>
        <w:widowControl/>
        <w:numPr>
          <w:ilvl w:val="0"/>
          <w:numId w:val="5"/>
        </w:numPr>
        <w:ind w:leftChars="0"/>
        <w:rPr>
          <w:rFonts w:ascii="Times New Roman" w:eastAsia="標楷體" w:hAnsi="Times New Roman" w:cs="Times New Roman"/>
        </w:rPr>
      </w:pPr>
      <w:r w:rsidRPr="004C7CEF">
        <w:rPr>
          <w:rFonts w:ascii="Times New Roman" w:eastAsia="標楷體" w:hAnsi="Times New Roman" w:cs="Times New Roman"/>
        </w:rPr>
        <w:t xml:space="preserve">The green sea turtle is </w:t>
      </w:r>
      <w:r w:rsidR="00894CF4">
        <w:rPr>
          <w:rFonts w:ascii="Times New Roman" w:eastAsia="標楷體" w:hAnsi="Times New Roman" w:cs="Times New Roman"/>
        </w:rPr>
        <w:t>the main</w:t>
      </w:r>
      <w:r w:rsidRPr="004C7CEF">
        <w:rPr>
          <w:rFonts w:ascii="Times New Roman" w:eastAsia="標楷體" w:hAnsi="Times New Roman" w:cs="Times New Roman"/>
        </w:rPr>
        <w:t xml:space="preserve"> abundant species, accounting for 89.22% (240), followed by 13 </w:t>
      </w:r>
      <w:bookmarkStart w:id="1" w:name="_Hlk32583579"/>
      <w:r w:rsidRPr="004C7CEF">
        <w:rPr>
          <w:rFonts w:ascii="Times New Roman" w:eastAsia="標楷體" w:hAnsi="Times New Roman" w:cs="Times New Roman"/>
        </w:rPr>
        <w:t>hawksbill</w:t>
      </w:r>
      <w:bookmarkEnd w:id="1"/>
      <w:r w:rsidRPr="004C7CEF">
        <w:rPr>
          <w:rFonts w:ascii="Times New Roman" w:eastAsia="標楷體" w:hAnsi="Times New Roman" w:cs="Times New Roman"/>
        </w:rPr>
        <w:t xml:space="preserve">, eight loggerhead, eight </w:t>
      </w:r>
      <w:bookmarkStart w:id="2" w:name="_Hlk32583532"/>
      <w:r w:rsidRPr="004C7CEF">
        <w:rPr>
          <w:rFonts w:ascii="Times New Roman" w:eastAsia="標楷體" w:hAnsi="Times New Roman" w:cs="Times New Roman"/>
        </w:rPr>
        <w:t>olive ridley</w:t>
      </w:r>
      <w:bookmarkEnd w:id="2"/>
      <w:r w:rsidRPr="004C7CEF">
        <w:rPr>
          <w:rFonts w:ascii="Times New Roman" w:eastAsia="標楷體" w:hAnsi="Times New Roman" w:cs="Times New Roman"/>
        </w:rPr>
        <w:t>, and no leatherback.</w:t>
      </w:r>
    </w:p>
    <w:p w:rsidR="000E1A9F" w:rsidRPr="000E1A9F" w:rsidRDefault="000E1A9F" w:rsidP="000E1A9F">
      <w:pPr>
        <w:pStyle w:val="a3"/>
        <w:numPr>
          <w:ilvl w:val="0"/>
          <w:numId w:val="5"/>
        </w:numPr>
        <w:ind w:leftChars="0"/>
        <w:rPr>
          <w:rFonts w:ascii="Times New Roman" w:eastAsia="標楷體" w:hAnsi="Times New Roman" w:cs="Times New Roman"/>
        </w:rPr>
      </w:pPr>
      <w:r w:rsidRPr="000E1A9F">
        <w:rPr>
          <w:rFonts w:ascii="Times New Roman" w:eastAsia="標楷體" w:hAnsi="Times New Roman" w:cs="Times New Roman"/>
        </w:rPr>
        <w:t>A sampling of 75 sea turtles and collecting 113 samples.</w:t>
      </w:r>
    </w:p>
    <w:p w:rsidR="000E1A9F" w:rsidRDefault="00A527BC" w:rsidP="00D62EBD">
      <w:pPr>
        <w:pStyle w:val="a3"/>
        <w:widowControl/>
        <w:numPr>
          <w:ilvl w:val="0"/>
          <w:numId w:val="5"/>
        </w:numPr>
        <w:ind w:leftChars="0"/>
        <w:rPr>
          <w:rFonts w:ascii="Times New Roman" w:eastAsia="標楷體" w:hAnsi="Times New Roman" w:cs="Times New Roman"/>
        </w:rPr>
      </w:pPr>
      <w:r w:rsidRPr="00A527BC">
        <w:rPr>
          <w:rFonts w:ascii="Times New Roman" w:eastAsia="標楷體" w:hAnsi="Times New Roman" w:cs="Times New Roman"/>
        </w:rPr>
        <w:t>T</w:t>
      </w:r>
      <w:r w:rsidR="00894CF4">
        <w:rPr>
          <w:rFonts w:ascii="Times New Roman" w:eastAsia="標楷體" w:hAnsi="Times New Roman" w:cs="Times New Roman"/>
        </w:rPr>
        <w:t>he number of stranding events was</w:t>
      </w:r>
      <w:r w:rsidRPr="00A527BC">
        <w:rPr>
          <w:rFonts w:ascii="Times New Roman" w:eastAsia="標楷體" w:hAnsi="Times New Roman" w:cs="Times New Roman"/>
        </w:rPr>
        <w:t xml:space="preserve"> the </w:t>
      </w:r>
      <w:r w:rsidR="00894CF4">
        <w:rPr>
          <w:rFonts w:ascii="Times New Roman" w:eastAsia="標楷體" w:hAnsi="Times New Roman" w:cs="Times New Roman"/>
        </w:rPr>
        <w:t>high</w:t>
      </w:r>
      <w:r w:rsidRPr="00A527BC">
        <w:rPr>
          <w:rFonts w:ascii="Times New Roman" w:eastAsia="標楷體" w:hAnsi="Times New Roman" w:cs="Times New Roman"/>
        </w:rPr>
        <w:t xml:space="preserve">est in January. The peak period </w:t>
      </w:r>
      <w:r w:rsidR="00894CF4">
        <w:rPr>
          <w:rFonts w:ascii="Times New Roman" w:eastAsia="標楷體" w:hAnsi="Times New Roman" w:cs="Times New Roman"/>
        </w:rPr>
        <w:t>of sea turtle stranding events wa</w:t>
      </w:r>
      <w:r w:rsidRPr="00A527BC">
        <w:rPr>
          <w:rFonts w:ascii="Times New Roman" w:eastAsia="標楷體" w:hAnsi="Times New Roman" w:cs="Times New Roman"/>
        </w:rPr>
        <w:t>s from winter to spring. The pattern is similar to previous years.</w:t>
      </w:r>
    </w:p>
    <w:p w:rsidR="00A527BC" w:rsidRDefault="00026C15" w:rsidP="00D62EBD">
      <w:pPr>
        <w:pStyle w:val="a3"/>
        <w:widowControl/>
        <w:numPr>
          <w:ilvl w:val="0"/>
          <w:numId w:val="5"/>
        </w:numPr>
        <w:ind w:leftChars="0"/>
        <w:rPr>
          <w:rFonts w:ascii="Times New Roman" w:eastAsia="標楷體" w:hAnsi="Times New Roman" w:cs="Times New Roman"/>
        </w:rPr>
      </w:pPr>
      <w:r w:rsidRPr="00026C15">
        <w:rPr>
          <w:rFonts w:ascii="Times New Roman" w:eastAsia="標楷體" w:hAnsi="Times New Roman" w:cs="Times New Roman"/>
        </w:rPr>
        <w:lastRenderedPageBreak/>
        <w:t xml:space="preserve">The main causes of live sea turtles rescue </w:t>
      </w:r>
      <w:r w:rsidR="00894CF4">
        <w:rPr>
          <w:rFonts w:ascii="Times New Roman" w:eastAsia="標楷體" w:hAnsi="Times New Roman" w:cs="Times New Roman"/>
        </w:rPr>
        <w:t>were</w:t>
      </w:r>
      <w:r w:rsidRPr="00026C15">
        <w:rPr>
          <w:rFonts w:ascii="Times New Roman" w:eastAsia="標楷體" w:hAnsi="Times New Roman" w:cs="Times New Roman"/>
        </w:rPr>
        <w:t xml:space="preserve"> bycatch (47%) and stranding (21%). However, 52% of the bycatch turtles were released after assessment, 27% were released after rehabilitation, and 21% are still in the rescue center.</w:t>
      </w:r>
    </w:p>
    <w:p w:rsidR="00AD15E4" w:rsidRDefault="00AD15E4" w:rsidP="00D62EBD">
      <w:pPr>
        <w:pStyle w:val="a3"/>
        <w:widowControl/>
        <w:numPr>
          <w:ilvl w:val="0"/>
          <w:numId w:val="5"/>
        </w:numPr>
        <w:ind w:leftChars="0"/>
        <w:rPr>
          <w:rFonts w:ascii="Times New Roman" w:eastAsia="標楷體" w:hAnsi="Times New Roman" w:cs="Times New Roman"/>
        </w:rPr>
      </w:pPr>
      <w:r w:rsidRPr="00AD15E4">
        <w:rPr>
          <w:rFonts w:ascii="Times New Roman" w:eastAsia="標楷體" w:hAnsi="Times New Roman" w:cs="Times New Roman"/>
        </w:rPr>
        <w:t>Many times, the cause of death cannot be determined because dead stranded turtles were too decomposed. One hundred eighty-two of them were buried after the essential sample collection and data record</w:t>
      </w:r>
      <w:r w:rsidR="00894CF4">
        <w:rPr>
          <w:rFonts w:ascii="Times New Roman" w:eastAsia="標楷體" w:hAnsi="Times New Roman" w:cs="Times New Roman"/>
        </w:rPr>
        <w:t>ed</w:t>
      </w:r>
      <w:r w:rsidRPr="00AD15E4">
        <w:rPr>
          <w:rFonts w:ascii="Times New Roman" w:eastAsia="標楷體" w:hAnsi="Times New Roman" w:cs="Times New Roman"/>
        </w:rPr>
        <w:t>. By performing necropsies, the leading death causes of the rest 31 sea turtles were parasitic infection (25.8%) and propeller trauma (22.6%).</w:t>
      </w:r>
    </w:p>
    <w:p w:rsidR="00EA5BDD" w:rsidRDefault="00EA5BDD" w:rsidP="00D62EBD">
      <w:pPr>
        <w:pStyle w:val="a3"/>
        <w:widowControl/>
        <w:numPr>
          <w:ilvl w:val="0"/>
          <w:numId w:val="5"/>
        </w:numPr>
        <w:ind w:leftChars="0"/>
        <w:rPr>
          <w:rFonts w:ascii="Times New Roman" w:eastAsia="標楷體" w:hAnsi="Times New Roman" w:cs="Times New Roman"/>
        </w:rPr>
      </w:pPr>
      <w:r w:rsidRPr="00EA5BDD">
        <w:rPr>
          <w:rFonts w:ascii="Times New Roman" w:eastAsia="標楷體" w:hAnsi="Times New Roman" w:cs="Times New Roman"/>
        </w:rPr>
        <w:t xml:space="preserve">Of the 24 feces containing sea turtles in 2019, 100% were found with artificial objects, which were mainly soft plastics and hard plastic pieces. Besides, after the anatomy of 85 dead sea turtles, 52 of them had artificial objects in the digestive </w:t>
      </w:r>
      <w:r w:rsidR="009819E2" w:rsidRPr="00EA5BDD">
        <w:rPr>
          <w:rFonts w:ascii="Times New Roman" w:eastAsia="標楷體" w:hAnsi="Times New Roman" w:cs="Times New Roman"/>
        </w:rPr>
        <w:t>system</w:t>
      </w:r>
      <w:r w:rsidR="009819E2">
        <w:rPr>
          <w:rFonts w:ascii="Times New Roman" w:eastAsia="標楷體" w:hAnsi="Times New Roman" w:cs="Times New Roman"/>
        </w:rPr>
        <w:t xml:space="preserve"> (</w:t>
      </w:r>
      <w:r>
        <w:rPr>
          <w:rFonts w:ascii="Times New Roman" w:eastAsia="標楷體" w:hAnsi="Times New Roman" w:cs="Times New Roman"/>
        </w:rPr>
        <w:t>61%)</w:t>
      </w:r>
      <w:r w:rsidRPr="00EA5BDD">
        <w:rPr>
          <w:rFonts w:ascii="Times New Roman" w:eastAsia="標楷體" w:hAnsi="Times New Roman" w:cs="Times New Roman"/>
        </w:rPr>
        <w:t>, and the primary type was plastic threads.</w:t>
      </w:r>
    </w:p>
    <w:p w:rsidR="00EA5BDD" w:rsidRPr="00573108" w:rsidRDefault="00573108" w:rsidP="00573108">
      <w:pPr>
        <w:pStyle w:val="a3"/>
        <w:widowControl/>
        <w:numPr>
          <w:ilvl w:val="0"/>
          <w:numId w:val="5"/>
        </w:numPr>
        <w:ind w:leftChars="0"/>
        <w:rPr>
          <w:rFonts w:ascii="Times New Roman" w:eastAsia="標楷體" w:hAnsi="Times New Roman" w:cs="Times New Roman"/>
        </w:rPr>
      </w:pPr>
      <w:r w:rsidRPr="00573108">
        <w:rPr>
          <w:rFonts w:ascii="Times New Roman" w:eastAsia="標楷體" w:hAnsi="Times New Roman" w:cs="Times New Roman"/>
        </w:rPr>
        <w:t xml:space="preserve">In the year 2019, 45 sea turtles were released, including 37 green, </w:t>
      </w:r>
      <w:r w:rsidR="009819E2" w:rsidRPr="00573108">
        <w:rPr>
          <w:rFonts w:ascii="Times New Roman" w:eastAsia="標楷體" w:hAnsi="Times New Roman" w:cs="Times New Roman"/>
        </w:rPr>
        <w:t>4</w:t>
      </w:r>
      <w:r w:rsidRPr="00573108">
        <w:rPr>
          <w:rFonts w:ascii="Times New Roman" w:eastAsia="標楷體" w:hAnsi="Times New Roman" w:cs="Times New Roman"/>
        </w:rPr>
        <w:t xml:space="preserve"> olive ridley, and </w:t>
      </w:r>
      <w:r w:rsidR="002A3D8E">
        <w:rPr>
          <w:rFonts w:ascii="Times New Roman" w:eastAsia="標楷體" w:hAnsi="Times New Roman" w:cs="Times New Roman"/>
        </w:rPr>
        <w:t>4</w:t>
      </w:r>
      <w:r w:rsidRPr="00573108">
        <w:rPr>
          <w:rFonts w:ascii="Times New Roman" w:eastAsia="標楷體" w:hAnsi="Times New Roman" w:cs="Times New Roman"/>
        </w:rPr>
        <w:t xml:space="preserve"> hawksbill.</w:t>
      </w:r>
      <w:r>
        <w:rPr>
          <w:rFonts w:ascii="Times New Roman" w:eastAsia="標楷體" w:hAnsi="Times New Roman" w:cs="Times New Roman"/>
        </w:rPr>
        <w:t xml:space="preserve"> </w:t>
      </w:r>
      <w:r w:rsidRPr="00573108">
        <w:rPr>
          <w:rFonts w:ascii="Times New Roman" w:eastAsia="標楷體" w:hAnsi="Times New Roman" w:cs="Times New Roman"/>
        </w:rPr>
        <w:t xml:space="preserve">As of December 31, 2019, 41 </w:t>
      </w:r>
      <w:r>
        <w:rPr>
          <w:rFonts w:ascii="Times New Roman" w:eastAsia="標楷體" w:hAnsi="Times New Roman" w:cs="Times New Roman"/>
        </w:rPr>
        <w:t xml:space="preserve">sea </w:t>
      </w:r>
      <w:r w:rsidRPr="00573108">
        <w:rPr>
          <w:rFonts w:ascii="Times New Roman" w:eastAsia="標楷體" w:hAnsi="Times New Roman" w:cs="Times New Roman"/>
        </w:rPr>
        <w:t xml:space="preserve">turtles were still in rescue centers. Including 30 green, </w:t>
      </w:r>
      <w:r w:rsidR="009819E2" w:rsidRPr="00573108">
        <w:rPr>
          <w:rFonts w:ascii="Times New Roman" w:eastAsia="標楷體" w:hAnsi="Times New Roman" w:cs="Times New Roman"/>
        </w:rPr>
        <w:t>5</w:t>
      </w:r>
      <w:r w:rsidRPr="00573108">
        <w:rPr>
          <w:rFonts w:ascii="Times New Roman" w:eastAsia="標楷體" w:hAnsi="Times New Roman" w:cs="Times New Roman"/>
        </w:rPr>
        <w:t xml:space="preserve"> olive ridley, and </w:t>
      </w:r>
      <w:r w:rsidR="007D2BF8">
        <w:rPr>
          <w:rFonts w:ascii="Times New Roman" w:eastAsia="標楷體" w:hAnsi="Times New Roman" w:cs="Times New Roman"/>
        </w:rPr>
        <w:t>6</w:t>
      </w:r>
      <w:r w:rsidRPr="00573108">
        <w:rPr>
          <w:rFonts w:ascii="Times New Roman" w:eastAsia="標楷體" w:hAnsi="Times New Roman" w:cs="Times New Roman"/>
        </w:rPr>
        <w:t xml:space="preserve"> hawksbill.</w:t>
      </w:r>
    </w:p>
    <w:sectPr w:rsidR="00EA5BDD" w:rsidRPr="00573108" w:rsidSect="00C5539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C09" w:rsidRDefault="00126C09" w:rsidP="00454E1E">
      <w:r>
        <w:separator/>
      </w:r>
    </w:p>
  </w:endnote>
  <w:endnote w:type="continuationSeparator" w:id="0">
    <w:p w:rsidR="00126C09" w:rsidRDefault="00126C09" w:rsidP="0045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C09" w:rsidRDefault="00126C09" w:rsidP="00454E1E">
      <w:r>
        <w:separator/>
      </w:r>
    </w:p>
  </w:footnote>
  <w:footnote w:type="continuationSeparator" w:id="0">
    <w:p w:rsidR="00126C09" w:rsidRDefault="00126C09" w:rsidP="00454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2F5"/>
    <w:multiLevelType w:val="hybridMultilevel"/>
    <w:tmpl w:val="47BA3B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B2D7FF5"/>
    <w:multiLevelType w:val="hybridMultilevel"/>
    <w:tmpl w:val="3B6034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84734C"/>
    <w:multiLevelType w:val="hybridMultilevel"/>
    <w:tmpl w:val="F1E440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A510E21"/>
    <w:multiLevelType w:val="hybridMultilevel"/>
    <w:tmpl w:val="84B6CA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FCB52A7"/>
    <w:multiLevelType w:val="hybridMultilevel"/>
    <w:tmpl w:val="0CA0BA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zIwNjYyNbMwNjVU0lEKTi0uzszPAykwrgUAlMHp1CwAAAA="/>
  </w:docVars>
  <w:rsids>
    <w:rsidRoot w:val="00C5539C"/>
    <w:rsid w:val="00026C15"/>
    <w:rsid w:val="000E1A9F"/>
    <w:rsid w:val="00126C09"/>
    <w:rsid w:val="00173EED"/>
    <w:rsid w:val="00215B10"/>
    <w:rsid w:val="002A3D8E"/>
    <w:rsid w:val="002E38BB"/>
    <w:rsid w:val="002F6671"/>
    <w:rsid w:val="0032390A"/>
    <w:rsid w:val="003C38E4"/>
    <w:rsid w:val="003E55E0"/>
    <w:rsid w:val="00450B18"/>
    <w:rsid w:val="00454E1E"/>
    <w:rsid w:val="00497C31"/>
    <w:rsid w:val="004C7CEF"/>
    <w:rsid w:val="004D1D8C"/>
    <w:rsid w:val="00573108"/>
    <w:rsid w:val="0057560B"/>
    <w:rsid w:val="005A5AAC"/>
    <w:rsid w:val="00653EFB"/>
    <w:rsid w:val="007D2BF8"/>
    <w:rsid w:val="00836FB0"/>
    <w:rsid w:val="00846E79"/>
    <w:rsid w:val="00875453"/>
    <w:rsid w:val="00894CF4"/>
    <w:rsid w:val="008F7A96"/>
    <w:rsid w:val="00920954"/>
    <w:rsid w:val="009819E2"/>
    <w:rsid w:val="00A425F8"/>
    <w:rsid w:val="00A436D3"/>
    <w:rsid w:val="00A527BC"/>
    <w:rsid w:val="00AB0907"/>
    <w:rsid w:val="00AD15E4"/>
    <w:rsid w:val="00AE6D39"/>
    <w:rsid w:val="00B132DA"/>
    <w:rsid w:val="00B55913"/>
    <w:rsid w:val="00C1266C"/>
    <w:rsid w:val="00C53DD3"/>
    <w:rsid w:val="00C5539C"/>
    <w:rsid w:val="00D51BF8"/>
    <w:rsid w:val="00D54E64"/>
    <w:rsid w:val="00D62EBD"/>
    <w:rsid w:val="00D65180"/>
    <w:rsid w:val="00D7157D"/>
    <w:rsid w:val="00DE7BA5"/>
    <w:rsid w:val="00E968E3"/>
    <w:rsid w:val="00EA5BDD"/>
    <w:rsid w:val="00FD1C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A8029D-BB77-4C28-A9D9-C4A03EC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D39"/>
    <w:pPr>
      <w:ind w:leftChars="200" w:left="480"/>
    </w:pPr>
  </w:style>
  <w:style w:type="paragraph" w:styleId="a4">
    <w:name w:val="header"/>
    <w:basedOn w:val="a"/>
    <w:link w:val="a5"/>
    <w:uiPriority w:val="99"/>
    <w:unhideWhenUsed/>
    <w:rsid w:val="00454E1E"/>
    <w:pPr>
      <w:tabs>
        <w:tab w:val="center" w:pos="4153"/>
        <w:tab w:val="right" w:pos="8306"/>
      </w:tabs>
      <w:snapToGrid w:val="0"/>
    </w:pPr>
    <w:rPr>
      <w:sz w:val="20"/>
      <w:szCs w:val="20"/>
    </w:rPr>
  </w:style>
  <w:style w:type="character" w:customStyle="1" w:styleId="a5">
    <w:name w:val="頁首 字元"/>
    <w:basedOn w:val="a0"/>
    <w:link w:val="a4"/>
    <w:uiPriority w:val="99"/>
    <w:rsid w:val="00454E1E"/>
    <w:rPr>
      <w:sz w:val="20"/>
      <w:szCs w:val="20"/>
    </w:rPr>
  </w:style>
  <w:style w:type="paragraph" w:styleId="a6">
    <w:name w:val="footer"/>
    <w:basedOn w:val="a"/>
    <w:link w:val="a7"/>
    <w:uiPriority w:val="99"/>
    <w:unhideWhenUsed/>
    <w:rsid w:val="00454E1E"/>
    <w:pPr>
      <w:tabs>
        <w:tab w:val="center" w:pos="4153"/>
        <w:tab w:val="right" w:pos="8306"/>
      </w:tabs>
      <w:snapToGrid w:val="0"/>
    </w:pPr>
    <w:rPr>
      <w:sz w:val="20"/>
      <w:szCs w:val="20"/>
    </w:rPr>
  </w:style>
  <w:style w:type="character" w:customStyle="1" w:styleId="a7">
    <w:name w:val="頁尾 字元"/>
    <w:basedOn w:val="a0"/>
    <w:link w:val="a6"/>
    <w:uiPriority w:val="99"/>
    <w:rsid w:val="00454E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B144-49FE-4AB4-B330-D0F9EF8A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CLEIO</dc:creator>
  <cp:keywords/>
  <dc:description/>
  <cp:lastModifiedBy>郭庭羽</cp:lastModifiedBy>
  <cp:revision>2</cp:revision>
  <dcterms:created xsi:type="dcterms:W3CDTF">2020-02-17T09:48:00Z</dcterms:created>
  <dcterms:modified xsi:type="dcterms:W3CDTF">2020-02-17T09:48:00Z</dcterms:modified>
</cp:coreProperties>
</file>